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8A" w:rsidRDefault="0006388A" w:rsidP="0006388A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0</wp:posOffset>
            </wp:positionV>
            <wp:extent cx="2257425" cy="219075"/>
            <wp:effectExtent l="0" t="0" r="9525" b="9525"/>
            <wp:wrapTight wrapText="bothSides">
              <wp:wrapPolygon edited="0">
                <wp:start x="11848" y="0"/>
                <wp:lineTo x="0" y="0"/>
                <wp:lineTo x="0" y="18783"/>
                <wp:lineTo x="9114" y="20661"/>
                <wp:lineTo x="12030" y="20661"/>
                <wp:lineTo x="21509" y="18783"/>
                <wp:lineTo x="21509" y="0"/>
                <wp:lineTo x="12577" y="0"/>
                <wp:lineTo x="11848" y="0"/>
              </wp:wrapPolygon>
            </wp:wrapTight>
            <wp:docPr id="6" name="Picture 6" descr="\sigma = 0.34\mathrm{nm}, \epsilon\ /\ k_B= 120 \mathrm{K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sigma = 0.34\mathrm{nm}, \epsilon\ /\ k_B= 120 \mathrm{K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52525"/>
          <w:sz w:val="21"/>
          <w:szCs w:val="21"/>
          <w:lang w:eastAsia="en-GB"/>
        </w:rPr>
        <w:t xml:space="preserve">The Lennard-Jones parameters for argon are </w:t>
      </w:r>
    </w:p>
    <w:p w:rsidR="0006388A" w:rsidRDefault="0006388A" w:rsidP="0006388A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en-GB"/>
        </w:rPr>
        <w:t>Lennard-Jones cut off = 3.2</w:t>
      </w:r>
    </w:p>
    <w:p w:rsidR="0006388A" w:rsidRDefault="0006388A" w:rsidP="0006388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 w:rsidRPr="0006388A">
        <w:rPr>
          <w:rFonts w:ascii="Arial" w:eastAsia="Times New Roman" w:hAnsi="Arial" w:cs="Arial"/>
          <w:color w:val="252525"/>
          <w:sz w:val="21"/>
          <w:szCs w:val="21"/>
          <w:lang w:eastAsia="en-GB"/>
        </w:rPr>
        <w:t xml:space="preserve">Distance, in real units </w:t>
      </w:r>
    </w:p>
    <w:p w:rsidR="0006388A" w:rsidRDefault="0006388A" w:rsidP="0006388A">
      <w:pPr>
        <w:pStyle w:val="ListParagraph"/>
        <w:shd w:val="clear" w:color="auto" w:fill="FFFFFF"/>
        <w:spacing w:before="100" w:beforeAutospacing="1" w:after="24" w:line="240" w:lineRule="auto"/>
        <w:ind w:left="3225" w:firstLine="375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 w:rsidRPr="0006388A">
        <w:rPr>
          <w:rFonts w:ascii="Arial" w:eastAsia="Times New Roman" w:hAnsi="Arial" w:cs="Arial"/>
          <w:color w:val="252525"/>
          <w:sz w:val="21"/>
          <w:szCs w:val="21"/>
          <w:lang w:eastAsia="en-GB"/>
        </w:rPr>
        <w:t> </w:t>
      </w:r>
      <w:r w:rsidRPr="0006388A">
        <w:rPr>
          <w:noProof/>
          <w:lang w:eastAsia="en-GB"/>
        </w:rPr>
        <w:drawing>
          <wp:inline distT="0" distB="0" distL="0" distR="0">
            <wp:extent cx="600075" cy="361950"/>
            <wp:effectExtent l="0" t="0" r="9525" b="0"/>
            <wp:docPr id="3" name="Picture 3" descr="r^* = \frac{r}{\sig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^* = \frac{r}{\sigma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8A" w:rsidRPr="0006388A" w:rsidRDefault="0006388A" w:rsidP="0006388A">
      <w:pPr>
        <w:pStyle w:val="ListParagraph"/>
        <w:shd w:val="clear" w:color="auto" w:fill="FFFFFF"/>
        <w:spacing w:before="100" w:beforeAutospacing="1" w:after="24" w:line="240" w:lineRule="auto"/>
        <w:ind w:left="1065"/>
        <w:rPr>
          <w:rFonts w:ascii="Arial" w:eastAsia="Times New Roman" w:hAnsi="Arial" w:cs="Arial"/>
          <w:color w:val="252525"/>
          <w:sz w:val="32"/>
          <w:szCs w:val="32"/>
          <w:lang w:eastAsia="en-GB"/>
        </w:rPr>
      </w:pPr>
      <m:oMathPara>
        <m:oMath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 xml:space="preserve">r=3.2 x (3.4 x 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252525"/>
                  <w:sz w:val="32"/>
                  <w:szCs w:val="32"/>
                  <w:lang w:eastAsia="en-GB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-8</m:t>
              </m:r>
            </m:sup>
          </m:sSup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>)</m:t>
          </m:r>
        </m:oMath>
      </m:oMathPara>
    </w:p>
    <w:p w:rsidR="0006388A" w:rsidRPr="0006388A" w:rsidRDefault="0006388A" w:rsidP="0006388A">
      <w:pPr>
        <w:pStyle w:val="ListParagraph"/>
        <w:shd w:val="clear" w:color="auto" w:fill="FFFFFF"/>
        <w:spacing w:before="100" w:beforeAutospacing="1" w:after="24" w:line="240" w:lineRule="auto"/>
        <w:ind w:left="1065"/>
        <w:rPr>
          <w:rFonts w:ascii="Arial" w:eastAsia="Times New Roman" w:hAnsi="Arial" w:cs="Arial"/>
          <w:color w:val="252525"/>
          <w:sz w:val="32"/>
          <w:szCs w:val="32"/>
          <w:lang w:eastAsia="en-GB"/>
        </w:rPr>
      </w:pPr>
      <m:oMathPara>
        <m:oMath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>r=</m:t>
          </m:r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 xml:space="preserve">1.09 x 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252525"/>
                  <w:sz w:val="32"/>
                  <w:szCs w:val="32"/>
                  <w:lang w:eastAsia="en-GB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 xml:space="preserve">-7  </m:t>
              </m:r>
            </m:sup>
          </m:sSup>
          <m:sSup>
            <m:sSupPr>
              <m:ctrlPr>
                <w:rPr>
                  <w:rFonts w:ascii="Cambria Math" w:eastAsia="Times New Roman" w:hAnsi="Cambria Math" w:cs="Arial"/>
                  <w:i/>
                  <w:color w:val="252525"/>
                  <w:sz w:val="32"/>
                  <w:szCs w:val="32"/>
                  <w:lang w:eastAsia="en-GB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cm</m:t>
              </m:r>
            </m:e>
            <m:sup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-1</m:t>
              </m:r>
            </m:sup>
          </m:sSup>
        </m:oMath>
      </m:oMathPara>
    </w:p>
    <w:p w:rsidR="00F6392B" w:rsidRDefault="00F6392B" w:rsidP="0006388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en-GB"/>
        </w:rPr>
        <w:t>Well depth</w:t>
      </w:r>
      <w:r w:rsidR="00991691">
        <w:rPr>
          <w:rFonts w:ascii="Arial" w:eastAsia="Times New Roman" w:hAnsi="Arial" w:cs="Arial"/>
          <w:color w:val="252525"/>
          <w:sz w:val="21"/>
          <w:szCs w:val="21"/>
          <w:lang w:eastAsia="en-GB"/>
        </w:rPr>
        <w:t>, in kJ mol</w:t>
      </w:r>
      <w:r w:rsidR="00991691" w:rsidRPr="00991691">
        <w:rPr>
          <w:rFonts w:ascii="Arial" w:eastAsia="Times New Roman" w:hAnsi="Arial" w:cs="Arial"/>
          <w:color w:val="252525"/>
          <w:sz w:val="21"/>
          <w:szCs w:val="21"/>
          <w:vertAlign w:val="superscript"/>
          <w:lang w:eastAsia="en-GB"/>
        </w:rPr>
        <w:t>-1</w:t>
      </w:r>
    </w:p>
    <w:p w:rsidR="00314BD4" w:rsidRDefault="0006388A" w:rsidP="00F6392B">
      <w:pPr>
        <w:pStyle w:val="ListParagraph"/>
        <w:shd w:val="clear" w:color="auto" w:fill="FFFFFF"/>
        <w:spacing w:before="100" w:beforeAutospacing="1" w:after="24" w:line="240" w:lineRule="auto"/>
        <w:ind w:left="3225" w:firstLine="375"/>
        <w:rPr>
          <w:noProof/>
          <w:lang w:eastAsia="en-GB"/>
        </w:rPr>
      </w:pPr>
      <w:r w:rsidRPr="0006388A">
        <w:rPr>
          <w:rFonts w:ascii="Arial" w:eastAsia="Times New Roman" w:hAnsi="Arial" w:cs="Arial"/>
          <w:color w:val="252525"/>
          <w:sz w:val="21"/>
          <w:szCs w:val="21"/>
          <w:lang w:eastAsia="en-GB"/>
        </w:rPr>
        <w:t> </w:t>
      </w:r>
      <w:r w:rsidRPr="0006388A">
        <w:rPr>
          <w:noProof/>
          <w:lang w:eastAsia="en-GB"/>
        </w:rPr>
        <w:drawing>
          <wp:inline distT="0" distB="0" distL="0" distR="0">
            <wp:extent cx="695325" cy="409575"/>
            <wp:effectExtent l="0" t="0" r="9525" b="9525"/>
            <wp:docPr id="2" name="Picture 2" descr="E^* = \frac{E}{\epsilo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^* = \frac{E}{\epsilon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8A" w:rsidRDefault="0006388A" w:rsidP="00F6392B">
      <w:pPr>
        <w:pStyle w:val="ListParagraph"/>
        <w:shd w:val="clear" w:color="auto" w:fill="FFFFFF"/>
        <w:spacing w:before="100" w:beforeAutospacing="1" w:after="24" w:line="240" w:lineRule="auto"/>
        <w:ind w:left="3225" w:firstLine="375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</w:p>
    <w:p w:rsidR="00F6392B" w:rsidRPr="00314BD4" w:rsidRDefault="00314BD4" w:rsidP="00314BD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m:oMath>
        <m:r>
          <w:rPr>
            <w:rFonts w:ascii="Cambria Math" w:eastAsia="Times New Roman" w:hAnsi="Cambria Math" w:cs="Arial"/>
            <w:color w:val="252525"/>
            <w:sz w:val="32"/>
            <w:szCs w:val="32"/>
            <w:lang w:eastAsia="en-GB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color w:val="252525"/>
                <w:sz w:val="32"/>
                <w:szCs w:val="32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 xml:space="preserve">120 x (1.38 x 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252525"/>
                    <w:sz w:val="32"/>
                    <w:szCs w:val="32"/>
                    <w:lang w:eastAsia="en-GB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252525"/>
                    <w:sz w:val="32"/>
                    <w:szCs w:val="32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Arial"/>
                    <w:color w:val="252525"/>
                    <w:sz w:val="32"/>
                    <w:szCs w:val="32"/>
                    <w:lang w:eastAsia="en-GB"/>
                  </w:rPr>
                  <m:t>-23</m:t>
                </m:r>
              </m:sup>
            </m:sSup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 xml:space="preserve">) </m:t>
            </m:r>
          </m:num>
          <m:den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>1000</m:t>
            </m:r>
          </m:den>
        </m:f>
        <m:r>
          <w:rPr>
            <w:rFonts w:ascii="Cambria Math" w:eastAsia="Times New Roman" w:hAnsi="Cambria Math" w:cs="Arial"/>
            <w:color w:val="252525"/>
            <w:sz w:val="32"/>
            <w:szCs w:val="32"/>
            <w:lang w:eastAsia="en-GB"/>
          </w:rPr>
          <m:t>x (6.022x</m:t>
        </m:r>
        <m:sSup>
          <m:sSupPr>
            <m:ctrlPr>
              <w:rPr>
                <w:rFonts w:ascii="Cambria Math" w:eastAsia="Times New Roman" w:hAnsi="Cambria Math" w:cs="Arial"/>
                <w:i/>
                <w:color w:val="252525"/>
                <w:sz w:val="32"/>
                <w:szCs w:val="32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>23</m:t>
            </m:r>
          </m:sup>
        </m:sSup>
        <m:r>
          <w:rPr>
            <w:rFonts w:ascii="Cambria Math" w:eastAsia="Times New Roman" w:hAnsi="Cambria Math" w:cs="Arial"/>
            <w:color w:val="252525"/>
            <w:sz w:val="32"/>
            <w:szCs w:val="32"/>
            <w:lang w:eastAsia="en-GB"/>
          </w:rPr>
          <m:t>)</m:t>
        </m:r>
      </m:oMath>
    </w:p>
    <w:p w:rsidR="00314BD4" w:rsidRPr="00314BD4" w:rsidRDefault="00314BD4" w:rsidP="00314BD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m:oMath>
        <m:r>
          <m:rPr>
            <m:sty m:val="p"/>
          </m:rPr>
          <w:rPr>
            <w:rFonts w:ascii="Cambria Math" w:eastAsia="Times New Roman" w:hAnsi="Cambria Math" w:cs="Arial"/>
            <w:color w:val="252525"/>
            <w:sz w:val="32"/>
            <w:szCs w:val="32"/>
            <w:lang w:eastAsia="en-GB"/>
          </w:rPr>
          <m:t xml:space="preserve">= 0.998 kJ </m:t>
        </m:r>
        <m:sSup>
          <m:sSupPr>
            <m:ctrlPr>
              <w:rPr>
                <w:rFonts w:ascii="Cambria Math" w:eastAsia="Times New Roman" w:hAnsi="Cambria Math" w:cs="Arial"/>
                <w:i/>
                <w:color w:val="252525"/>
                <w:sz w:val="32"/>
                <w:szCs w:val="32"/>
                <w:lang w:eastAsia="en-GB"/>
              </w:rPr>
            </m:ctrlPr>
          </m:sSupPr>
          <m:e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>mol</m:t>
            </m:r>
          </m:e>
          <m:sup>
            <m:r>
              <w:rPr>
                <w:rFonts w:ascii="Cambria Math" w:eastAsia="Times New Roman" w:hAnsi="Cambria Math" w:cs="Arial"/>
                <w:color w:val="252525"/>
                <w:sz w:val="32"/>
                <w:szCs w:val="32"/>
                <w:lang w:eastAsia="en-GB"/>
              </w:rPr>
              <m:t>-1</m:t>
            </m:r>
          </m:sup>
        </m:sSup>
      </m:oMath>
    </w:p>
    <w:p w:rsidR="00F6392B" w:rsidRDefault="00F6392B" w:rsidP="0006388A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</w:p>
    <w:p w:rsidR="00B455D1" w:rsidRDefault="00B455D1" w:rsidP="00B455D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 w:rsidRPr="00B455D1">
        <w:rPr>
          <w:rFonts w:ascii="Arial" w:eastAsia="Times New Roman" w:hAnsi="Arial" w:cs="Arial"/>
          <w:color w:val="252525"/>
          <w:sz w:val="21"/>
          <w:szCs w:val="21"/>
          <w:lang w:eastAsia="en-GB"/>
        </w:rPr>
        <w:t>T</w:t>
      </w:r>
      <w:r w:rsidR="0006388A" w:rsidRPr="00B455D1">
        <w:rPr>
          <w:rFonts w:ascii="Arial" w:eastAsia="Times New Roman" w:hAnsi="Arial" w:cs="Arial"/>
          <w:color w:val="252525"/>
          <w:sz w:val="21"/>
          <w:szCs w:val="21"/>
          <w:lang w:eastAsia="en-GB"/>
        </w:rPr>
        <w:t>emperature</w:t>
      </w:r>
      <w:r>
        <w:rPr>
          <w:rFonts w:ascii="Arial" w:eastAsia="Times New Roman" w:hAnsi="Arial" w:cs="Arial"/>
          <w:color w:val="252525"/>
          <w:sz w:val="21"/>
          <w:szCs w:val="21"/>
          <w:lang w:eastAsia="en-GB"/>
        </w:rPr>
        <w:t>, in real units</w:t>
      </w:r>
    </w:p>
    <w:p w:rsidR="0006388A" w:rsidRDefault="0006388A" w:rsidP="00B455D1">
      <w:pPr>
        <w:pStyle w:val="ListParagraph"/>
        <w:shd w:val="clear" w:color="auto" w:fill="FFFFFF"/>
        <w:spacing w:before="100" w:beforeAutospacing="1" w:after="24" w:line="240" w:lineRule="auto"/>
        <w:ind w:left="3225" w:firstLine="375"/>
        <w:rPr>
          <w:rFonts w:ascii="Arial" w:eastAsia="Times New Roman" w:hAnsi="Arial" w:cs="Arial"/>
          <w:color w:val="252525"/>
          <w:sz w:val="21"/>
          <w:szCs w:val="21"/>
          <w:lang w:eastAsia="en-GB"/>
        </w:rPr>
      </w:pPr>
      <w:r w:rsidRPr="0006388A">
        <w:rPr>
          <w:noProof/>
          <w:lang w:eastAsia="en-GB"/>
        </w:rPr>
        <w:drawing>
          <wp:inline distT="0" distB="0" distL="0" distR="0">
            <wp:extent cx="857250" cy="409575"/>
            <wp:effectExtent l="0" t="0" r="0" b="9525"/>
            <wp:docPr id="1" name="Picture 1" descr="T^* = \frac{k_BT}{\epsilo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^* = \frac{k_BT}{\epsilon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35" w:rsidRPr="005F5DD1" w:rsidRDefault="00530B16" w:rsidP="005F5DD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32"/>
          <w:szCs w:val="32"/>
          <w:lang w:eastAsia="en-GB"/>
        </w:rPr>
      </w:pPr>
      <m:oMathPara>
        <m:oMath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>T</m:t>
          </m:r>
          <m:r>
            <w:rPr>
              <w:rFonts w:ascii="Cambria Math" w:eastAsia="Times New Roman" w:hAnsi="Cambria Math" w:cs="Arial"/>
              <w:color w:val="252525"/>
              <w:sz w:val="32"/>
              <w:szCs w:val="32"/>
              <w:lang w:eastAsia="en-GB"/>
            </w:rPr>
            <m:t xml:space="preserve">= 1.5 x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252525"/>
                  <w:sz w:val="32"/>
                  <w:szCs w:val="32"/>
                  <w:lang w:eastAsia="en-GB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252525"/>
                  <w:sz w:val="32"/>
                  <w:szCs w:val="32"/>
                  <w:lang w:eastAsia="en-GB"/>
                </w:rPr>
                <m:t>⋴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252525"/>
                      <w:sz w:val="32"/>
                      <w:szCs w:val="32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252525"/>
                      <w:sz w:val="32"/>
                      <w:szCs w:val="32"/>
                      <w:lang w:eastAsia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252525"/>
                      <w:sz w:val="32"/>
                      <w:szCs w:val="32"/>
                      <w:lang w:eastAsia="en-GB"/>
                    </w:rPr>
                    <m:t>B</m:t>
                  </m:r>
                </m:sub>
              </m:sSub>
            </m:den>
          </m:f>
        </m:oMath>
      </m:oMathPara>
      <w:bookmarkStart w:id="0" w:name="_GoBack"/>
      <w:bookmarkEnd w:id="0"/>
    </w:p>
    <w:p w:rsidR="000F7E82" w:rsidRDefault="000F7E82"/>
    <w:p w:rsidR="00F6392B" w:rsidRDefault="00F6392B"/>
    <w:p w:rsidR="00F6392B" w:rsidRDefault="00F6392B"/>
    <w:sectPr w:rsidR="00F6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alt="E^* = \frac{E}{\epsilon}" style="width:54.75pt;height:32.25pt;visibility:visible;mso-wrap-style:square" o:bullet="t">
        <v:imagedata r:id="rId1" o:title="epsilon}" croptop="42675f" cropbottom="-6097f" cropleft="45785f"/>
      </v:shape>
    </w:pict>
  </w:numPicBullet>
  <w:abstractNum w:abstractNumId="0" w15:restartNumberingAfterBreak="0">
    <w:nsid w:val="185350E4"/>
    <w:multiLevelType w:val="hybridMultilevel"/>
    <w:tmpl w:val="F766C0F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23297D"/>
    <w:multiLevelType w:val="multilevel"/>
    <w:tmpl w:val="DBF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D59A6"/>
    <w:multiLevelType w:val="hybridMultilevel"/>
    <w:tmpl w:val="07A6BDAC"/>
    <w:lvl w:ilvl="0" w:tplc="2132F8B0">
      <w:start w:val="1"/>
      <w:numFmt w:val="bullet"/>
      <w:lvlText w:val=""/>
      <w:lvlPicBulletId w:val="0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40"/>
        <w:szCs w:val="40"/>
      </w:rPr>
    </w:lvl>
    <w:lvl w:ilvl="1" w:tplc="F3025EA0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2" w:tplc="7DC6AE18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3" w:tplc="6FEAF6C8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F31C4340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</w:rPr>
    </w:lvl>
    <w:lvl w:ilvl="5" w:tplc="4C386776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</w:rPr>
    </w:lvl>
    <w:lvl w:ilvl="6" w:tplc="B052F070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90488B28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</w:rPr>
    </w:lvl>
    <w:lvl w:ilvl="8" w:tplc="E116CA10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</w:rPr>
    </w:lvl>
  </w:abstractNum>
  <w:abstractNum w:abstractNumId="3" w15:restartNumberingAfterBreak="0">
    <w:nsid w:val="4AF27270"/>
    <w:multiLevelType w:val="hybridMultilevel"/>
    <w:tmpl w:val="1B7CB71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F523432"/>
    <w:multiLevelType w:val="hybridMultilevel"/>
    <w:tmpl w:val="2D9E8BE2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8A"/>
    <w:rsid w:val="0006388A"/>
    <w:rsid w:val="000F7E82"/>
    <w:rsid w:val="00314BD4"/>
    <w:rsid w:val="00530B16"/>
    <w:rsid w:val="005F5DD1"/>
    <w:rsid w:val="00827435"/>
    <w:rsid w:val="00991691"/>
    <w:rsid w:val="00B455D1"/>
    <w:rsid w:val="00F6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5B455-6D75-4534-9678-11B6CB64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388A"/>
  </w:style>
  <w:style w:type="paragraph" w:styleId="ListParagraph">
    <w:name w:val="List Paragraph"/>
    <w:basedOn w:val="Normal"/>
    <w:uiPriority w:val="34"/>
    <w:qFormat/>
    <w:rsid w:val="000638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3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1014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2CB6EB9-694A-488A-AAE3-FED584B4D87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32</TotalTime>
  <Pages>1</Pages>
  <Words>47</Words>
  <Characters>272</Characters>
  <Application>Microsoft Office Word</Application>
  <DocSecurity>0</DocSecurity>
  <Lines>2</Lines>
  <Paragraphs>1</Paragraphs>
  <ScaleCrop>false</ScaleCrop>
  <Company>Imperial College London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Charlie</dc:creator>
  <cp:keywords/>
  <dc:description/>
  <cp:lastModifiedBy>Farnham, Charlie</cp:lastModifiedBy>
  <cp:revision>8</cp:revision>
  <dcterms:created xsi:type="dcterms:W3CDTF">2016-12-11T15:23:00Z</dcterms:created>
  <dcterms:modified xsi:type="dcterms:W3CDTF">2016-12-11T15:55:00Z</dcterms:modified>
</cp:coreProperties>
</file>