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BA6" w:rsidRPr="00C22C85" w:rsidRDefault="001544AF" w:rsidP="00885D41">
      <w:pPr>
        <w:jc w:val="center"/>
        <w:rPr>
          <w:b/>
          <w:color w:val="00B050"/>
          <w:sz w:val="28"/>
          <w:szCs w:val="28"/>
        </w:rPr>
      </w:pPr>
      <w:r w:rsidRPr="00C22C85">
        <w:rPr>
          <w:b/>
          <w:color w:val="00B050"/>
          <w:sz w:val="28"/>
          <w:szCs w:val="28"/>
        </w:rPr>
        <w:t xml:space="preserve">Answers to Questions </w:t>
      </w:r>
      <w:r w:rsidR="00C86533" w:rsidRPr="00C22C85">
        <w:rPr>
          <w:b/>
          <w:color w:val="00B050"/>
          <w:sz w:val="28"/>
          <w:szCs w:val="28"/>
        </w:rPr>
        <w:t xml:space="preserve">from </w:t>
      </w:r>
      <w:r w:rsidRPr="00C22C85">
        <w:rPr>
          <w:b/>
          <w:color w:val="00B050"/>
          <w:sz w:val="28"/>
          <w:szCs w:val="28"/>
        </w:rPr>
        <w:t>Lesson 1</w:t>
      </w:r>
    </w:p>
    <w:p w:rsidR="001544AF" w:rsidRDefault="001544AF" w:rsidP="001544AF">
      <w:pPr>
        <w:pStyle w:val="ListParagraph"/>
        <w:numPr>
          <w:ilvl w:val="0"/>
          <w:numId w:val="1"/>
        </w:numPr>
        <w:spacing w:after="0"/>
        <w:rPr>
          <w:b/>
        </w:rPr>
      </w:pPr>
      <w:r w:rsidRPr="001544AF">
        <w:rPr>
          <w:b/>
        </w:rPr>
        <w:t>What is the atom economy of the reaction you are planning?</w:t>
      </w:r>
    </w:p>
    <w:p w:rsidR="00C5462C" w:rsidRPr="001544AF" w:rsidRDefault="00C5462C" w:rsidP="001544AF">
      <w:pPr>
        <w:pStyle w:val="ListParagraph"/>
        <w:numPr>
          <w:ilvl w:val="0"/>
          <w:numId w:val="1"/>
        </w:numPr>
        <w:spacing w:after="0"/>
        <w:rPr>
          <w:b/>
        </w:rPr>
      </w:pPr>
      <w:r w:rsidRPr="00C5462C">
        <w:rPr>
          <w:b/>
        </w:rPr>
        <w:t xml:space="preserve">Which has a better atom economy - the reaction with </w:t>
      </w:r>
      <w:r w:rsidR="00C86533">
        <w:rPr>
          <w:b/>
        </w:rPr>
        <w:t>citric acid</w:t>
      </w:r>
      <w:r w:rsidRPr="00C5462C">
        <w:rPr>
          <w:b/>
        </w:rPr>
        <w:t xml:space="preserve"> or with </w:t>
      </w:r>
      <w:r w:rsidR="00C86533">
        <w:rPr>
          <w:b/>
        </w:rPr>
        <w:t>acetic acid</w:t>
      </w:r>
      <w:r w:rsidRPr="00C5462C">
        <w:rPr>
          <w:b/>
        </w:rPr>
        <w:t>?</w:t>
      </w:r>
    </w:p>
    <w:p w:rsidR="001544AF" w:rsidRDefault="001544AF" w:rsidP="001544AF">
      <w:pPr>
        <w:pStyle w:val="ListParagraph"/>
        <w:spacing w:after="0"/>
      </w:pPr>
    </w:p>
    <w:p w:rsidR="001544AF" w:rsidRDefault="001544AF" w:rsidP="001544AF">
      <w:pPr>
        <w:spacing w:after="0"/>
      </w:pPr>
      <m:oMathPara>
        <m:oMathParaPr>
          <m:jc m:val="left"/>
        </m:oMathParaPr>
        <m:oMath>
          <m:r>
            <w:rPr>
              <w:rFonts w:ascii="Cambria Math" w:hAnsi="Cambria Math"/>
            </w:rPr>
            <m:t xml:space="preserve">atom economy= </m:t>
          </m:r>
          <m:f>
            <m:fPr>
              <m:ctrlPr>
                <w:rPr>
                  <w:rFonts w:ascii="Cambria Math" w:hAnsi="Cambria Math"/>
                  <w:i/>
                </w:rPr>
              </m:ctrlPr>
            </m:fPr>
            <m:num>
              <m:r>
                <w:rPr>
                  <w:rFonts w:ascii="Cambria Math" w:hAnsi="Cambria Math"/>
                </w:rPr>
                <m:t>molar mass of desired product</m:t>
              </m:r>
            </m:num>
            <m:den>
              <m:r>
                <w:rPr>
                  <w:rFonts w:ascii="Cambria Math" w:hAnsi="Cambria Math"/>
                </w:rPr>
                <m:t>total molar mass of reactants</m:t>
              </m:r>
            </m:den>
          </m:f>
          <m:r>
            <w:rPr>
              <w:rFonts w:ascii="Cambria Math" w:hAnsi="Cambria Math"/>
            </w:rPr>
            <m:t>×100%</m:t>
          </m:r>
        </m:oMath>
      </m:oMathPara>
    </w:p>
    <w:p w:rsidR="001544AF" w:rsidRDefault="001544AF" w:rsidP="001544AF">
      <w:pPr>
        <w:spacing w:after="0"/>
      </w:pPr>
    </w:p>
    <w:p w:rsidR="001544AF" w:rsidRPr="00C5462C" w:rsidRDefault="001544AF" w:rsidP="001544AF">
      <w:pPr>
        <w:spacing w:after="0"/>
        <w:rPr>
          <w:b/>
        </w:rPr>
      </w:pPr>
      <w:r w:rsidRPr="00C5462C">
        <w:rPr>
          <w:b/>
        </w:rPr>
        <w:t>Vinegar:</w:t>
      </w:r>
    </w:p>
    <w:p w:rsidR="00C5462C" w:rsidRDefault="00E74B0B" w:rsidP="001544AF">
      <w:pPr>
        <w:spacing w:after="0"/>
        <w:rPr>
          <w:b/>
          <w:vertAlign w:val="subscript"/>
        </w:rPr>
      </w:pPr>
      <w:r>
        <w:rPr>
          <w:noProof/>
        </w:rPr>
        <mc:AlternateContent>
          <mc:Choice Requires="wps">
            <w:drawing>
              <wp:anchor distT="0" distB="0" distL="114300" distR="114300" simplePos="0" relativeHeight="251664384" behindDoc="0" locked="0" layoutInCell="1" allowOverlap="1">
                <wp:simplePos x="0" y="0"/>
                <wp:positionH relativeFrom="column">
                  <wp:posOffset>1208405</wp:posOffset>
                </wp:positionH>
                <wp:positionV relativeFrom="paragraph">
                  <wp:posOffset>85725</wp:posOffset>
                </wp:positionV>
                <wp:extent cx="534035" cy="0"/>
                <wp:effectExtent l="8255" t="53340" r="19685" b="6096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95.15pt;margin-top:6.75pt;width:42.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G6iMgIAAFw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">
                <v:stroke endarrow="block"/>
              </v:shape>
            </w:pict>
          </mc:Fallback>
        </mc:AlternateContent>
      </w:r>
      <w:r w:rsidR="001544AF">
        <w:t>Na</w:t>
      </w:r>
      <w:r w:rsidR="00C86533">
        <w:rPr>
          <w:vertAlign w:val="subscript"/>
        </w:rPr>
        <w:t>2</w:t>
      </w:r>
      <w:r w:rsidR="001544AF">
        <w:t>CO</w:t>
      </w:r>
      <w:r w:rsidR="001544AF" w:rsidRPr="00BB4FCD">
        <w:rPr>
          <w:vertAlign w:val="subscript"/>
        </w:rPr>
        <w:t>3</w:t>
      </w:r>
      <w:r w:rsidR="001544AF">
        <w:t xml:space="preserve"> + </w:t>
      </w:r>
      <w:r w:rsidR="00577A3D">
        <w:t>2</w:t>
      </w:r>
      <w:r w:rsidR="001544AF">
        <w:t>CH</w:t>
      </w:r>
      <w:r w:rsidR="001544AF" w:rsidRPr="00BB4FCD">
        <w:rPr>
          <w:vertAlign w:val="subscript"/>
        </w:rPr>
        <w:t>3</w:t>
      </w:r>
      <w:r w:rsidR="001544AF">
        <w:t xml:space="preserve">COOH                    </w:t>
      </w:r>
      <w:r w:rsidR="00577A3D">
        <w:t>2</w:t>
      </w:r>
      <w:r w:rsidR="001544AF">
        <w:t>CH</w:t>
      </w:r>
      <w:r w:rsidR="001544AF" w:rsidRPr="00BB4FCD">
        <w:rPr>
          <w:vertAlign w:val="subscript"/>
        </w:rPr>
        <w:t>3</w:t>
      </w:r>
      <w:r w:rsidR="001544AF">
        <w:t>COONa + H</w:t>
      </w:r>
      <w:r w:rsidR="001544AF" w:rsidRPr="00BB4FCD">
        <w:rPr>
          <w:vertAlign w:val="subscript"/>
        </w:rPr>
        <w:t>2</w:t>
      </w:r>
      <w:r w:rsidR="001544AF">
        <w:t xml:space="preserve">O + </w:t>
      </w:r>
      <w:r w:rsidR="001544AF" w:rsidRPr="00BB4FCD">
        <w:rPr>
          <w:b/>
        </w:rPr>
        <w:t>CO</w:t>
      </w:r>
      <w:r w:rsidR="001544AF" w:rsidRPr="00BB4FCD">
        <w:rPr>
          <w:b/>
          <w:vertAlign w:val="subscript"/>
        </w:rPr>
        <w:t>2</w:t>
      </w:r>
    </w:p>
    <w:p w:rsidR="00C5462C" w:rsidRPr="00C5462C" w:rsidRDefault="00C5462C" w:rsidP="001544AF">
      <w:pPr>
        <w:spacing w:after="0"/>
      </w:pPr>
      <w:r>
        <w:t>Reactant mass:</w:t>
      </w:r>
    </w:p>
    <w:p w:rsidR="001544AF" w:rsidRDefault="00E74B0B" w:rsidP="001544AF">
      <w:pPr>
        <w:spacing w:after="0"/>
      </w:pPr>
      <m:oMath>
        <m:d>
          <m:dPr>
            <m:ctrlPr>
              <w:rPr>
                <w:rFonts w:ascii="Cambria Math" w:hAnsi="Cambria Math"/>
                <w:i/>
              </w:rPr>
            </m:ctrlPr>
          </m:dPr>
          <m:e>
            <m:r>
              <w:rPr>
                <w:rFonts w:ascii="Cambria Math" w:hAnsi="Cambria Math"/>
              </w:rPr>
              <m:t>2(23)+12+3</m:t>
            </m:r>
            <m:d>
              <m:dPr>
                <m:ctrlPr>
                  <w:rPr>
                    <w:rFonts w:ascii="Cambria Math" w:hAnsi="Cambria Math"/>
                    <w:i/>
                  </w:rPr>
                </m:ctrlPr>
              </m:dPr>
              <m:e>
                <m:r>
                  <w:rPr>
                    <w:rFonts w:ascii="Cambria Math" w:hAnsi="Cambria Math"/>
                  </w:rPr>
                  <m:t>16</m:t>
                </m:r>
              </m:e>
            </m:d>
          </m:e>
        </m:d>
        <m:r>
          <w:rPr>
            <w:rFonts w:ascii="Cambria Math" w:hAnsi="Cambria Math"/>
          </w:rPr>
          <m:t>+2</m:t>
        </m:r>
        <m:d>
          <m:dPr>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12</m:t>
                </m:r>
              </m:e>
            </m:d>
            <m:r>
              <w:rPr>
                <w:rFonts w:ascii="Cambria Math" w:hAnsi="Cambria Math"/>
              </w:rPr>
              <m:t>+3(1)+2</m:t>
            </m:r>
            <m:d>
              <m:dPr>
                <m:ctrlPr>
                  <w:rPr>
                    <w:rFonts w:ascii="Cambria Math" w:hAnsi="Cambria Math"/>
                    <w:i/>
                  </w:rPr>
                </m:ctrlPr>
              </m:dPr>
              <m:e>
                <m:r>
                  <w:rPr>
                    <w:rFonts w:ascii="Cambria Math" w:hAnsi="Cambria Math"/>
                  </w:rPr>
                  <m:t>16</m:t>
                </m:r>
              </m:e>
            </m:d>
            <m:r>
              <w:rPr>
                <w:rFonts w:ascii="Cambria Math" w:hAnsi="Cambria Math"/>
              </w:rPr>
              <m:t>+1</m:t>
            </m:r>
          </m:e>
        </m:d>
        <m:r>
          <w:rPr>
            <w:rFonts w:ascii="Cambria Math" w:hAnsi="Cambria Math"/>
          </w:rPr>
          <m:t>=226</m:t>
        </m:r>
      </m:oMath>
      <w:r w:rsidR="00C5462C">
        <w:t xml:space="preserve"> </w:t>
      </w:r>
      <m:oMath>
        <m:r>
          <m:rPr>
            <m:sty m:val="p"/>
          </m:rPr>
          <w:rPr>
            <w:rFonts w:ascii="Cambria Math" w:hAnsi="Cambria Math"/>
            <w:vertAlign w:val="subscript"/>
          </w:rPr>
          <m:t>g</m:t>
        </m:r>
        <m:sSup>
          <m:sSupPr>
            <m:ctrlPr>
              <w:rPr>
                <w:rFonts w:ascii="Cambria Math" w:hAnsi="Cambria Math"/>
                <w:vertAlign w:val="subscript"/>
              </w:rPr>
            </m:ctrlPr>
          </m:sSupPr>
          <m:e>
            <m:r>
              <m:rPr>
                <m:sty m:val="p"/>
              </m:rPr>
              <w:rPr>
                <w:rFonts w:ascii="Cambria Math" w:hAnsi="Cambria Math"/>
                <w:vertAlign w:val="subscript"/>
              </w:rPr>
              <m:t>mol</m:t>
            </m:r>
          </m:e>
          <m:sup>
            <m:r>
              <m:rPr>
                <m:sty m:val="p"/>
              </m:rPr>
              <w:rPr>
                <w:rFonts w:ascii="Cambria Math" w:hAnsi="Cambria Math"/>
                <w:vertAlign w:val="subscript"/>
              </w:rPr>
              <m:t>-1</m:t>
            </m:r>
          </m:sup>
        </m:sSup>
      </m:oMath>
    </w:p>
    <w:p w:rsidR="00C5462C" w:rsidRDefault="00C5462C" w:rsidP="001544AF">
      <w:pPr>
        <w:spacing w:after="0"/>
      </w:pPr>
      <w:r>
        <w:t>Useful product mass:</w:t>
      </w:r>
    </w:p>
    <w:p w:rsidR="00C5462C" w:rsidRDefault="00E74B0B" w:rsidP="001544AF">
      <w:pPr>
        <w:spacing w:after="0"/>
        <w:rPr>
          <w:vertAlign w:val="subscript"/>
        </w:rPr>
      </w:pPr>
      <m:oMathPara>
        <m:oMathParaPr>
          <m:jc m:val="left"/>
        </m:oMathParaPr>
        <m:oMath>
          <m:d>
            <m:dPr>
              <m:ctrlPr>
                <w:rPr>
                  <w:rFonts w:ascii="Cambria Math" w:hAnsi="Cambria Math"/>
                  <w:vertAlign w:val="subscript"/>
                </w:rPr>
              </m:ctrlPr>
            </m:dPr>
            <m:e>
              <m:r>
                <m:rPr>
                  <m:sty m:val="p"/>
                </m:rPr>
                <w:rPr>
                  <w:rFonts w:ascii="Cambria Math" w:hAnsi="Cambria Math"/>
                  <w:vertAlign w:val="subscript"/>
                </w:rPr>
                <m:t>12+2</m:t>
              </m:r>
              <m:d>
                <m:dPr>
                  <m:ctrlPr>
                    <w:rPr>
                      <w:rFonts w:ascii="Cambria Math" w:hAnsi="Cambria Math"/>
                      <w:vertAlign w:val="subscript"/>
                    </w:rPr>
                  </m:ctrlPr>
                </m:dPr>
                <m:e>
                  <m:r>
                    <m:rPr>
                      <m:sty m:val="p"/>
                    </m:rPr>
                    <w:rPr>
                      <w:rFonts w:ascii="Cambria Math" w:hAnsi="Cambria Math"/>
                      <w:vertAlign w:val="subscript"/>
                    </w:rPr>
                    <m:t>16</m:t>
                  </m:r>
                </m:e>
              </m:d>
            </m:e>
          </m:d>
          <m:r>
            <m:rPr>
              <m:sty m:val="p"/>
            </m:rPr>
            <w:rPr>
              <w:rFonts w:ascii="Cambria Math" w:hAnsi="Cambria Math"/>
              <w:vertAlign w:val="subscript"/>
            </w:rPr>
            <m:t>=44 g</m:t>
          </m:r>
          <m:sSup>
            <m:sSupPr>
              <m:ctrlPr>
                <w:rPr>
                  <w:rFonts w:ascii="Cambria Math" w:hAnsi="Cambria Math"/>
                  <w:vertAlign w:val="subscript"/>
                </w:rPr>
              </m:ctrlPr>
            </m:sSupPr>
            <m:e>
              <m:r>
                <m:rPr>
                  <m:sty m:val="p"/>
                </m:rPr>
                <w:rPr>
                  <w:rFonts w:ascii="Cambria Math" w:hAnsi="Cambria Math"/>
                  <w:vertAlign w:val="subscript"/>
                </w:rPr>
                <m:t>mol</m:t>
              </m:r>
            </m:e>
            <m:sup>
              <m:r>
                <m:rPr>
                  <m:sty m:val="p"/>
                </m:rPr>
                <w:rPr>
                  <w:rFonts w:ascii="Cambria Math" w:hAnsi="Cambria Math"/>
                  <w:vertAlign w:val="subscript"/>
                </w:rPr>
                <m:t>-1</m:t>
              </m:r>
            </m:sup>
          </m:sSup>
        </m:oMath>
      </m:oMathPara>
    </w:p>
    <w:p w:rsidR="00C5462C" w:rsidRPr="00C5462C" w:rsidRDefault="00E74B0B" w:rsidP="001544AF">
      <w:pPr>
        <w:spacing w:after="0"/>
        <w:rPr>
          <w:vertAlign w:val="subscript"/>
        </w:rPr>
      </w:pPr>
      <m:oMathPara>
        <m:oMathParaPr>
          <m:jc m:val="left"/>
        </m:oMathParaPr>
        <m:oMath>
          <m:f>
            <m:fPr>
              <m:ctrlPr>
                <w:rPr>
                  <w:rFonts w:ascii="Cambria Math" w:hAnsi="Cambria Math"/>
                  <w:i/>
                  <w:vertAlign w:val="subscript"/>
                </w:rPr>
              </m:ctrlPr>
            </m:fPr>
            <m:num>
              <m:r>
                <w:rPr>
                  <w:rFonts w:ascii="Cambria Math" w:hAnsi="Cambria Math"/>
                  <w:vertAlign w:val="subscript"/>
                </w:rPr>
                <m:t>44</m:t>
              </m:r>
            </m:num>
            <m:den>
              <m:r>
                <w:rPr>
                  <w:rFonts w:ascii="Cambria Math" w:hAnsi="Cambria Math"/>
                  <w:vertAlign w:val="subscript"/>
                </w:rPr>
                <m:t>226</m:t>
              </m:r>
            </m:den>
          </m:f>
          <m:r>
            <w:rPr>
              <w:rFonts w:ascii="Cambria Math" w:hAnsi="Cambria Math"/>
              <w:vertAlign w:val="subscript"/>
            </w:rPr>
            <m:t>×100%=19.5%</m:t>
          </m:r>
        </m:oMath>
      </m:oMathPara>
    </w:p>
    <w:p w:rsidR="001544AF" w:rsidRDefault="001544AF" w:rsidP="001544AF">
      <w:pPr>
        <w:spacing w:after="0"/>
      </w:pPr>
    </w:p>
    <w:p w:rsidR="001544AF" w:rsidRPr="00C5462C" w:rsidRDefault="001544AF" w:rsidP="001544AF">
      <w:pPr>
        <w:spacing w:after="0"/>
        <w:rPr>
          <w:b/>
        </w:rPr>
      </w:pPr>
      <w:r w:rsidRPr="00C5462C">
        <w:rPr>
          <w:b/>
        </w:rPr>
        <w:t>Lemon Juice:</w:t>
      </w:r>
    </w:p>
    <w:p w:rsidR="001544AF" w:rsidRDefault="00E74B0B" w:rsidP="001544AF">
      <w:pPr>
        <w:spacing w:after="0"/>
        <w:rPr>
          <w:b/>
          <w:vertAlign w:val="subscript"/>
        </w:rPr>
      </w:pPr>
      <w:r>
        <w:rPr>
          <w:noProof/>
        </w:rPr>
        <mc:AlternateContent>
          <mc:Choice Requires="wps">
            <w:drawing>
              <wp:anchor distT="0" distB="0" distL="114300" distR="114300" simplePos="0" relativeHeight="251660288" behindDoc="0" locked="0" layoutInCell="1" allowOverlap="1">
                <wp:simplePos x="0" y="0"/>
                <wp:positionH relativeFrom="column">
                  <wp:posOffset>1150620</wp:posOffset>
                </wp:positionH>
                <wp:positionV relativeFrom="paragraph">
                  <wp:posOffset>102870</wp:posOffset>
                </wp:positionV>
                <wp:extent cx="534035" cy="0"/>
                <wp:effectExtent l="7620" t="55245" r="20320" b="5905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90.6pt;margin-top:8.1pt;width:42.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DpMwIAAFw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">
                <v:stroke endarrow="block"/>
              </v:shape>
            </w:pict>
          </mc:Fallback>
        </mc:AlternateContent>
      </w:r>
      <w:r w:rsidR="001544AF">
        <w:t>3Na</w:t>
      </w:r>
      <w:r w:rsidR="00C86533">
        <w:rPr>
          <w:vertAlign w:val="subscript"/>
        </w:rPr>
        <w:t>2</w:t>
      </w:r>
      <w:r w:rsidR="001544AF">
        <w:t>CO</w:t>
      </w:r>
      <w:r w:rsidR="001544AF" w:rsidRPr="00BB4FCD">
        <w:rPr>
          <w:vertAlign w:val="subscript"/>
        </w:rPr>
        <w:t>3</w:t>
      </w:r>
      <w:r w:rsidR="001544AF">
        <w:t xml:space="preserve"> + 2C</w:t>
      </w:r>
      <w:r w:rsidR="001544AF" w:rsidRPr="00BB4FCD">
        <w:rPr>
          <w:vertAlign w:val="subscript"/>
        </w:rPr>
        <w:t>6</w:t>
      </w:r>
      <w:r w:rsidR="001544AF">
        <w:t>H</w:t>
      </w:r>
      <w:r w:rsidR="00C55BA6">
        <w:rPr>
          <w:vertAlign w:val="subscript"/>
        </w:rPr>
        <w:t>8</w:t>
      </w:r>
      <w:r w:rsidR="001544AF">
        <w:t>O</w:t>
      </w:r>
      <w:r w:rsidR="00C55BA6">
        <w:rPr>
          <w:vertAlign w:val="subscript"/>
        </w:rPr>
        <w:t>7</w:t>
      </w:r>
      <w:r w:rsidR="001544AF">
        <w:rPr>
          <w:vertAlign w:val="subscript"/>
        </w:rPr>
        <w:t xml:space="preserve">                                </w:t>
      </w:r>
      <w:r w:rsidR="009B6FC2">
        <w:t>2</w:t>
      </w:r>
      <w:r w:rsidR="001544AF">
        <w:t>Na</w:t>
      </w:r>
      <w:r w:rsidR="001544AF" w:rsidRPr="00BB4FCD">
        <w:rPr>
          <w:vertAlign w:val="subscript"/>
        </w:rPr>
        <w:t>3</w:t>
      </w:r>
      <w:r w:rsidR="001544AF">
        <w:t>(C</w:t>
      </w:r>
      <w:r w:rsidR="001544AF" w:rsidRPr="00BB4FCD">
        <w:rPr>
          <w:vertAlign w:val="subscript"/>
        </w:rPr>
        <w:t>6</w:t>
      </w:r>
      <w:r w:rsidR="001544AF">
        <w:t>H</w:t>
      </w:r>
      <w:r w:rsidR="00C55BA6">
        <w:rPr>
          <w:vertAlign w:val="subscript"/>
        </w:rPr>
        <w:t>5</w:t>
      </w:r>
      <w:r w:rsidR="001544AF">
        <w:t>O</w:t>
      </w:r>
      <w:r w:rsidR="00C55BA6">
        <w:rPr>
          <w:vertAlign w:val="subscript"/>
        </w:rPr>
        <w:t>7</w:t>
      </w:r>
      <w:r w:rsidR="001544AF">
        <w:t>) + 3H</w:t>
      </w:r>
      <w:r w:rsidR="001544AF" w:rsidRPr="00BB4FCD">
        <w:rPr>
          <w:vertAlign w:val="subscript"/>
        </w:rPr>
        <w:t>2</w:t>
      </w:r>
      <w:r w:rsidR="001544AF">
        <w:t xml:space="preserve">O + </w:t>
      </w:r>
      <w:r w:rsidR="001544AF" w:rsidRPr="00BB4FCD">
        <w:rPr>
          <w:b/>
        </w:rPr>
        <w:t>3CO</w:t>
      </w:r>
      <w:r w:rsidR="001544AF" w:rsidRPr="00BB4FCD">
        <w:rPr>
          <w:b/>
          <w:vertAlign w:val="subscript"/>
        </w:rPr>
        <w:t>2</w:t>
      </w:r>
    </w:p>
    <w:p w:rsidR="00C5462C" w:rsidRPr="00C5462C" w:rsidRDefault="00C5462C" w:rsidP="00C5462C">
      <w:pPr>
        <w:spacing w:after="0"/>
      </w:pPr>
      <w:r>
        <w:t>Reactant mass:</w:t>
      </w:r>
    </w:p>
    <w:p w:rsidR="00C5462C" w:rsidRDefault="00C5462C" w:rsidP="00C5462C">
      <w:pPr>
        <w:spacing w:after="0"/>
      </w:pPr>
      <m:oMath>
        <m:r>
          <w:rPr>
            <w:rFonts w:ascii="Cambria Math" w:hAnsi="Cambria Math"/>
          </w:rPr>
          <m:t>3</m:t>
        </m:r>
        <m:d>
          <m:dPr>
            <m:ctrlPr>
              <w:rPr>
                <w:rFonts w:ascii="Cambria Math" w:hAnsi="Cambria Math"/>
                <w:i/>
              </w:rPr>
            </m:ctrlPr>
          </m:dPr>
          <m:e>
            <m:r>
              <w:rPr>
                <w:rFonts w:ascii="Cambria Math" w:hAnsi="Cambria Math"/>
              </w:rPr>
              <m:t>23+12+3</m:t>
            </m:r>
            <m:d>
              <m:dPr>
                <m:ctrlPr>
                  <w:rPr>
                    <w:rFonts w:ascii="Cambria Math" w:hAnsi="Cambria Math"/>
                    <w:i/>
                  </w:rPr>
                </m:ctrlPr>
              </m:dPr>
              <m:e>
                <m:r>
                  <w:rPr>
                    <w:rFonts w:ascii="Cambria Math" w:hAnsi="Cambria Math"/>
                  </w:rPr>
                  <m:t>16</m:t>
                </m:r>
              </m:e>
            </m:d>
          </m:e>
        </m:d>
        <m:r>
          <w:rPr>
            <w:rFonts w:ascii="Cambria Math" w:hAnsi="Cambria Math"/>
          </w:rPr>
          <m:t>+2</m:t>
        </m:r>
        <m:d>
          <m:dPr>
            <m:ctrlPr>
              <w:rPr>
                <w:rFonts w:ascii="Cambria Math" w:hAnsi="Cambria Math"/>
                <w:i/>
              </w:rPr>
            </m:ctrlPr>
          </m:dPr>
          <m:e>
            <m:r>
              <w:rPr>
                <w:rFonts w:ascii="Cambria Math" w:hAnsi="Cambria Math"/>
              </w:rPr>
              <m:t>6</m:t>
            </m:r>
            <m:d>
              <m:dPr>
                <m:ctrlPr>
                  <w:rPr>
                    <w:rFonts w:ascii="Cambria Math" w:hAnsi="Cambria Math"/>
                    <w:i/>
                  </w:rPr>
                </m:ctrlPr>
              </m:dPr>
              <m:e>
                <m:r>
                  <w:rPr>
                    <w:rFonts w:ascii="Cambria Math" w:hAnsi="Cambria Math"/>
                  </w:rPr>
                  <m:t>12</m:t>
                </m:r>
              </m:e>
            </m:d>
            <m:r>
              <w:rPr>
                <w:rFonts w:ascii="Cambria Math" w:hAnsi="Cambria Math"/>
              </w:rPr>
              <m:t>+7(1)+3</m:t>
            </m:r>
            <m:d>
              <m:dPr>
                <m:ctrlPr>
                  <w:rPr>
                    <w:rFonts w:ascii="Cambria Math" w:hAnsi="Cambria Math"/>
                    <w:i/>
                  </w:rPr>
                </m:ctrlPr>
              </m:dPr>
              <m:e>
                <m:r>
                  <w:rPr>
                    <w:rFonts w:ascii="Cambria Math" w:hAnsi="Cambria Math"/>
                  </w:rPr>
                  <m:t>16</m:t>
                </m:r>
              </m:e>
            </m:d>
          </m:e>
        </m:d>
        <m:r>
          <w:rPr>
            <w:rFonts w:ascii="Cambria Math" w:hAnsi="Cambria Math"/>
          </w:rPr>
          <m:t>=702</m:t>
        </m:r>
      </m:oMath>
      <w:r>
        <w:t xml:space="preserve"> </w:t>
      </w:r>
      <m:oMath>
        <m:r>
          <m:rPr>
            <m:sty m:val="p"/>
          </m:rPr>
          <w:rPr>
            <w:rFonts w:ascii="Cambria Math" w:hAnsi="Cambria Math"/>
            <w:vertAlign w:val="subscript"/>
          </w:rPr>
          <m:t>g</m:t>
        </m:r>
        <m:sSup>
          <m:sSupPr>
            <m:ctrlPr>
              <w:rPr>
                <w:rFonts w:ascii="Cambria Math" w:hAnsi="Cambria Math"/>
                <w:vertAlign w:val="subscript"/>
              </w:rPr>
            </m:ctrlPr>
          </m:sSupPr>
          <m:e>
            <m:r>
              <m:rPr>
                <m:sty m:val="p"/>
              </m:rPr>
              <w:rPr>
                <w:rFonts w:ascii="Cambria Math" w:hAnsi="Cambria Math"/>
                <w:vertAlign w:val="subscript"/>
              </w:rPr>
              <m:t>mol</m:t>
            </m:r>
          </m:e>
          <m:sup>
            <m:r>
              <m:rPr>
                <m:sty m:val="p"/>
              </m:rPr>
              <w:rPr>
                <w:rFonts w:ascii="Cambria Math" w:hAnsi="Cambria Math"/>
                <w:vertAlign w:val="subscript"/>
              </w:rPr>
              <m:t>-1</m:t>
            </m:r>
          </m:sup>
        </m:sSup>
      </m:oMath>
    </w:p>
    <w:p w:rsidR="00C5462C" w:rsidRDefault="00C5462C" w:rsidP="00C5462C">
      <w:pPr>
        <w:spacing w:after="0"/>
      </w:pPr>
      <w:r>
        <w:t>Useful product mass:</w:t>
      </w:r>
    </w:p>
    <w:p w:rsidR="00C5462C" w:rsidRDefault="00C5462C" w:rsidP="00C5462C">
      <w:pPr>
        <w:spacing w:after="0"/>
        <w:rPr>
          <w:vertAlign w:val="subscript"/>
        </w:rPr>
      </w:pPr>
      <m:oMathPara>
        <m:oMathParaPr>
          <m:jc m:val="left"/>
        </m:oMathParaPr>
        <m:oMath>
          <m:r>
            <m:rPr>
              <m:sty m:val="p"/>
            </m:rPr>
            <w:rPr>
              <w:rFonts w:ascii="Cambria Math" w:hAnsi="Cambria Math"/>
              <w:vertAlign w:val="subscript"/>
            </w:rPr>
            <m:t>3</m:t>
          </m:r>
          <m:d>
            <m:dPr>
              <m:ctrlPr>
                <w:rPr>
                  <w:rFonts w:ascii="Cambria Math" w:hAnsi="Cambria Math"/>
                  <w:vertAlign w:val="subscript"/>
                </w:rPr>
              </m:ctrlPr>
            </m:dPr>
            <m:e>
              <m:r>
                <m:rPr>
                  <m:sty m:val="p"/>
                </m:rPr>
                <w:rPr>
                  <w:rFonts w:ascii="Cambria Math" w:hAnsi="Cambria Math"/>
                  <w:vertAlign w:val="subscript"/>
                </w:rPr>
                <m:t>12+2</m:t>
              </m:r>
              <m:d>
                <m:dPr>
                  <m:ctrlPr>
                    <w:rPr>
                      <w:rFonts w:ascii="Cambria Math" w:hAnsi="Cambria Math"/>
                      <w:vertAlign w:val="subscript"/>
                    </w:rPr>
                  </m:ctrlPr>
                </m:dPr>
                <m:e>
                  <m:r>
                    <m:rPr>
                      <m:sty m:val="p"/>
                    </m:rPr>
                    <w:rPr>
                      <w:rFonts w:ascii="Cambria Math" w:hAnsi="Cambria Math"/>
                      <w:vertAlign w:val="subscript"/>
                    </w:rPr>
                    <m:t>16</m:t>
                  </m:r>
                </m:e>
              </m:d>
            </m:e>
          </m:d>
          <m:r>
            <m:rPr>
              <m:sty m:val="p"/>
            </m:rPr>
            <w:rPr>
              <w:rFonts w:ascii="Cambria Math" w:hAnsi="Cambria Math"/>
              <w:vertAlign w:val="subscript"/>
            </w:rPr>
            <m:t>=132 g</m:t>
          </m:r>
          <m:sSup>
            <m:sSupPr>
              <m:ctrlPr>
                <w:rPr>
                  <w:rFonts w:ascii="Cambria Math" w:hAnsi="Cambria Math"/>
                  <w:vertAlign w:val="subscript"/>
                </w:rPr>
              </m:ctrlPr>
            </m:sSupPr>
            <m:e>
              <m:r>
                <m:rPr>
                  <m:sty m:val="p"/>
                </m:rPr>
                <w:rPr>
                  <w:rFonts w:ascii="Cambria Math" w:hAnsi="Cambria Math"/>
                  <w:vertAlign w:val="subscript"/>
                </w:rPr>
                <m:t>mol</m:t>
              </m:r>
            </m:e>
            <m:sup>
              <m:r>
                <m:rPr>
                  <m:sty m:val="p"/>
                </m:rPr>
                <w:rPr>
                  <w:rFonts w:ascii="Cambria Math" w:hAnsi="Cambria Math"/>
                  <w:vertAlign w:val="subscript"/>
                </w:rPr>
                <m:t>-1</m:t>
              </m:r>
            </m:sup>
          </m:sSup>
        </m:oMath>
      </m:oMathPara>
    </w:p>
    <w:p w:rsidR="00C5462C" w:rsidRPr="00C5462C" w:rsidRDefault="00E74B0B" w:rsidP="00C5462C">
      <w:pPr>
        <w:spacing w:after="0"/>
        <w:rPr>
          <w:vertAlign w:val="subscript"/>
        </w:rPr>
      </w:pPr>
      <m:oMathPara>
        <m:oMathParaPr>
          <m:jc m:val="left"/>
        </m:oMathParaPr>
        <m:oMath>
          <m:f>
            <m:fPr>
              <m:ctrlPr>
                <w:rPr>
                  <w:rFonts w:ascii="Cambria Math" w:hAnsi="Cambria Math"/>
                  <w:i/>
                  <w:vertAlign w:val="subscript"/>
                </w:rPr>
              </m:ctrlPr>
            </m:fPr>
            <m:num>
              <m:r>
                <w:rPr>
                  <w:rFonts w:ascii="Cambria Math" w:hAnsi="Cambria Math"/>
                  <w:vertAlign w:val="subscript"/>
                </w:rPr>
                <m:t>132</m:t>
              </m:r>
            </m:num>
            <m:den>
              <m:r>
                <w:rPr>
                  <w:rFonts w:ascii="Cambria Math" w:hAnsi="Cambria Math"/>
                  <w:vertAlign w:val="subscript"/>
                </w:rPr>
                <m:t>702</m:t>
              </m:r>
            </m:den>
          </m:f>
          <m:r>
            <w:rPr>
              <w:rFonts w:ascii="Cambria Math" w:hAnsi="Cambria Math"/>
              <w:vertAlign w:val="subscript"/>
            </w:rPr>
            <m:t>×100%=18.8%</m:t>
          </m:r>
        </m:oMath>
      </m:oMathPara>
    </w:p>
    <w:p w:rsidR="00C5462C" w:rsidRPr="00C5462C" w:rsidRDefault="00C5462C" w:rsidP="001544AF">
      <w:pPr>
        <w:spacing w:after="0"/>
      </w:pPr>
    </w:p>
    <w:p w:rsidR="001544AF" w:rsidRPr="00C5462C" w:rsidRDefault="00C5462C" w:rsidP="001544AF">
      <w:pPr>
        <w:spacing w:after="0"/>
      </w:pPr>
      <w:r w:rsidRPr="00C5462C">
        <w:t xml:space="preserve">The reaction with vinegar </w:t>
      </w:r>
      <w:r w:rsidR="00C55BA6">
        <w:t>has a higher atom economy by 0.7</w:t>
      </w:r>
      <w:r w:rsidRPr="00C5462C">
        <w:t xml:space="preserve"> %</w:t>
      </w:r>
    </w:p>
    <w:p w:rsidR="001544AF" w:rsidRPr="00C5462C" w:rsidRDefault="001544AF" w:rsidP="00C5462C">
      <w:pPr>
        <w:spacing w:after="0"/>
        <w:rPr>
          <w:b/>
        </w:rPr>
      </w:pPr>
    </w:p>
    <w:p w:rsidR="001544AF" w:rsidRDefault="001544AF" w:rsidP="001544AF">
      <w:pPr>
        <w:pStyle w:val="ListParagraph"/>
        <w:numPr>
          <w:ilvl w:val="0"/>
          <w:numId w:val="1"/>
        </w:numPr>
        <w:spacing w:after="0"/>
        <w:rPr>
          <w:b/>
        </w:rPr>
      </w:pPr>
      <w:r w:rsidRPr="00C5462C">
        <w:rPr>
          <w:b/>
        </w:rPr>
        <w:t>Suggest 3 different metal carbonates that would give</w:t>
      </w:r>
      <w:r w:rsidR="00C5462C">
        <w:rPr>
          <w:b/>
        </w:rPr>
        <w:t xml:space="preserve"> the reaction</w:t>
      </w:r>
      <w:r w:rsidRPr="00C5462C">
        <w:rPr>
          <w:b/>
        </w:rPr>
        <w:t xml:space="preserve"> a bet</w:t>
      </w:r>
      <w:r w:rsidR="00C5462C">
        <w:rPr>
          <w:b/>
        </w:rPr>
        <w:t>ter atom economy</w:t>
      </w:r>
      <w:r w:rsidR="00C86533">
        <w:rPr>
          <w:b/>
        </w:rPr>
        <w:t>: Justify your answer with calculations and balanced equations.</w:t>
      </w:r>
      <w:r w:rsidR="00B61D02">
        <w:rPr>
          <w:b/>
        </w:rPr>
        <w:t xml:space="preserve"> </w:t>
      </w:r>
    </w:p>
    <w:p w:rsidR="00C22C85" w:rsidRDefault="00C22C85" w:rsidP="000A656B">
      <w:pPr>
        <w:spacing w:after="0"/>
      </w:pPr>
    </w:p>
    <w:p w:rsidR="00C5462C" w:rsidRDefault="007D670E" w:rsidP="000A656B">
      <w:pPr>
        <w:spacing w:after="0"/>
      </w:pPr>
      <w:r>
        <w:t>Possible answers are: m</w:t>
      </w:r>
      <w:r w:rsidR="00C5462C" w:rsidRPr="00C5462C">
        <w:t>agnesium carbonate</w:t>
      </w:r>
      <w:r w:rsidR="008E678F">
        <w:t>, c</w:t>
      </w:r>
      <w:r w:rsidR="00C5462C">
        <w:t xml:space="preserve">alcium carbonate, </w:t>
      </w:r>
      <w:r w:rsidR="008E678F">
        <w:t>beryllium</w:t>
      </w:r>
      <w:r w:rsidR="00C5462C">
        <w:t xml:space="preserve"> carbonate, sodium hydrogen carbonate, lithium carbonate, </w:t>
      </w:r>
      <w:r w:rsidR="008E678F">
        <w:t xml:space="preserve">or </w:t>
      </w:r>
      <w:r w:rsidR="00C5462C">
        <w:t>aluminium carbonate.</w:t>
      </w:r>
    </w:p>
    <w:p w:rsidR="00E96A01" w:rsidRDefault="00E74B0B" w:rsidP="000A656B">
      <w:pPr>
        <w:spacing w:after="0"/>
      </w:pPr>
      <w:r>
        <w:rPr>
          <w:noProof/>
        </w:rPr>
        <mc:AlternateContent>
          <mc:Choice Requires="wps">
            <w:drawing>
              <wp:anchor distT="0" distB="0" distL="114300" distR="114300" simplePos="0" relativeHeight="251684864" behindDoc="0" locked="0" layoutInCell="1" allowOverlap="1">
                <wp:simplePos x="0" y="0"/>
                <wp:positionH relativeFrom="column">
                  <wp:posOffset>4422140</wp:posOffset>
                </wp:positionH>
                <wp:positionV relativeFrom="paragraph">
                  <wp:posOffset>135890</wp:posOffset>
                </wp:positionV>
                <wp:extent cx="969010" cy="1924050"/>
                <wp:effectExtent l="12065" t="12700" r="9525" b="635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924050"/>
                        </a:xfrm>
                        <a:prstGeom prst="rect">
                          <a:avLst/>
                        </a:prstGeom>
                        <a:solidFill>
                          <a:srgbClr val="FFFFFF"/>
                        </a:solidFill>
                        <a:ln w="9525">
                          <a:solidFill>
                            <a:schemeClr val="bg1">
                              <a:lumMod val="100000"/>
                              <a:lumOff val="0"/>
                            </a:schemeClr>
                          </a:solidFill>
                          <a:miter lim="800000"/>
                          <a:headEnd/>
                          <a:tailEnd/>
                        </a:ln>
                      </wps:spPr>
                      <wps:txbx>
                        <w:txbxContent>
                          <w:p w:rsidR="00C22C85" w:rsidRDefault="00C22C85" w:rsidP="00C22C85">
                            <w:pPr>
                              <w:spacing w:after="0"/>
                            </w:pPr>
                            <w:r>
                              <w:rPr>
                                <w:b/>
                              </w:rPr>
                              <w:t>21.4%</w:t>
                            </w:r>
                          </w:p>
                          <w:p w:rsidR="00C22C85" w:rsidRDefault="00C22C85" w:rsidP="00C22C85">
                            <w:pPr>
                              <w:spacing w:after="0"/>
                            </w:pPr>
                            <w:r>
                              <w:rPr>
                                <w:b/>
                              </w:rPr>
                              <w:t>21.8%</w:t>
                            </w:r>
                          </w:p>
                          <w:p w:rsidR="00C22C85" w:rsidRDefault="00C22C85" w:rsidP="00C22C85">
                            <w:pPr>
                              <w:spacing w:after="0"/>
                            </w:pPr>
                            <w:r>
                              <w:rPr>
                                <w:b/>
                              </w:rPr>
                              <w:t>29.7%</w:t>
                            </w:r>
                          </w:p>
                          <w:p w:rsidR="00C22C85" w:rsidRDefault="00C22C85" w:rsidP="00C22C85">
                            <w:pPr>
                              <w:spacing w:after="0"/>
                            </w:pPr>
                            <w:r>
                              <w:rPr>
                                <w:b/>
                              </w:rPr>
                              <w:t>20.0%</w:t>
                            </w:r>
                          </w:p>
                          <w:p w:rsidR="00C22C85" w:rsidRDefault="00C22C85" w:rsidP="00C22C85">
                            <w:pPr>
                              <w:spacing w:after="0"/>
                            </w:pPr>
                            <w:r>
                              <w:rPr>
                                <w:b/>
                              </w:rPr>
                              <w:t>30.6%</w:t>
                            </w:r>
                          </w:p>
                          <w:p w:rsidR="00C22C85" w:rsidRDefault="00C22C85" w:rsidP="00C22C85">
                            <w:pPr>
                              <w:spacing w:after="0"/>
                              <w:rPr>
                                <w:b/>
                              </w:rPr>
                            </w:pPr>
                          </w:p>
                          <w:p w:rsidR="00C22C85" w:rsidRDefault="00C22C85" w:rsidP="00C22C85">
                            <w:pPr>
                              <w:spacing w:after="0"/>
                            </w:pPr>
                            <w:r>
                              <w:rPr>
                                <w:b/>
                              </w:rPr>
                              <w:t>22.7 %</w:t>
                            </w:r>
                          </w:p>
                          <w:p w:rsidR="00C22C85" w:rsidRDefault="00C22C85" w:rsidP="00C22C85">
                            <w:pPr>
                              <w:spacing w:after="0"/>
                            </w:pPr>
                            <w:r w:rsidRPr="007D670E">
                              <w:rPr>
                                <w:b/>
                              </w:rPr>
                              <w:t>23.2%</w:t>
                            </w:r>
                          </w:p>
                          <w:p w:rsidR="00C22C85" w:rsidRDefault="00C22C85" w:rsidP="00C22C85">
                            <w:pPr>
                              <w:spacing w:after="0"/>
                            </w:pPr>
                            <w:r>
                              <w:rPr>
                                <w:b/>
                              </w:rPr>
                              <w:t>21.6 %</w:t>
                            </w:r>
                          </w:p>
                          <w:p w:rsidR="00C22C85" w:rsidRDefault="00C22C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348.2pt;margin-top:10.7pt;width:76.3pt;height:1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" strokecolor="white [3212]">
                <v:textbox>
                  <w:txbxContent>
                    <w:p w:rsidR="00C22C85" w:rsidRDefault="00C22C85" w:rsidP="00C22C85">
                      <w:pPr>
                        <w:spacing w:after="0"/>
                      </w:pPr>
                      <w:r>
                        <w:rPr>
                          <w:b/>
                        </w:rPr>
                        <w:t>21.4%</w:t>
                      </w:r>
                    </w:p>
                    <w:p w:rsidR="00C22C85" w:rsidRDefault="00C22C85" w:rsidP="00C22C85">
                      <w:pPr>
                        <w:spacing w:after="0"/>
                      </w:pPr>
                      <w:r>
                        <w:rPr>
                          <w:b/>
                        </w:rPr>
                        <w:t>21.8%</w:t>
                      </w:r>
                    </w:p>
                    <w:p w:rsidR="00C22C85" w:rsidRDefault="00C22C85" w:rsidP="00C22C85">
                      <w:pPr>
                        <w:spacing w:after="0"/>
                      </w:pPr>
                      <w:r>
                        <w:rPr>
                          <w:b/>
                        </w:rPr>
                        <w:t>29.7%</w:t>
                      </w:r>
                    </w:p>
                    <w:p w:rsidR="00C22C85" w:rsidRDefault="00C22C85" w:rsidP="00C22C85">
                      <w:pPr>
                        <w:spacing w:after="0"/>
                      </w:pPr>
                      <w:r>
                        <w:rPr>
                          <w:b/>
                        </w:rPr>
                        <w:t>20.0%</w:t>
                      </w:r>
                    </w:p>
                    <w:p w:rsidR="00C22C85" w:rsidRDefault="00C22C85" w:rsidP="00C22C85">
                      <w:pPr>
                        <w:spacing w:after="0"/>
                      </w:pPr>
                      <w:r>
                        <w:rPr>
                          <w:b/>
                        </w:rPr>
                        <w:t>30.6%</w:t>
                      </w:r>
                    </w:p>
                    <w:p w:rsidR="00C22C85" w:rsidRDefault="00C22C85" w:rsidP="00C22C85">
                      <w:pPr>
                        <w:spacing w:after="0"/>
                        <w:rPr>
                          <w:b/>
                        </w:rPr>
                      </w:pPr>
                    </w:p>
                    <w:p w:rsidR="00C22C85" w:rsidRDefault="00C22C85" w:rsidP="00C22C85">
                      <w:pPr>
                        <w:spacing w:after="0"/>
                      </w:pPr>
                      <w:r>
                        <w:rPr>
                          <w:b/>
                        </w:rPr>
                        <w:t>22.7 %</w:t>
                      </w:r>
                    </w:p>
                    <w:p w:rsidR="00C22C85" w:rsidRDefault="00C22C85" w:rsidP="00C22C85">
                      <w:pPr>
                        <w:spacing w:after="0"/>
                      </w:pPr>
                      <w:r w:rsidRPr="007D670E">
                        <w:rPr>
                          <w:b/>
                        </w:rPr>
                        <w:t>23.2%</w:t>
                      </w:r>
                    </w:p>
                    <w:p w:rsidR="00C22C85" w:rsidRDefault="00C22C85" w:rsidP="00C22C85">
                      <w:pPr>
                        <w:spacing w:after="0"/>
                      </w:pPr>
                      <w:r>
                        <w:rPr>
                          <w:b/>
                        </w:rPr>
                        <w:t>21.6 %</w:t>
                      </w:r>
                    </w:p>
                    <w:p w:rsidR="00C22C85" w:rsidRDefault="00C22C85"/>
                  </w:txbxContent>
                </v:textbox>
              </v:shape>
            </w:pict>
          </mc:Fallback>
        </mc:AlternateContent>
      </w:r>
    </w:p>
    <w:p w:rsidR="009B6FC2" w:rsidRPr="004B5FB4" w:rsidRDefault="004B5FB4" w:rsidP="000A656B">
      <w:pPr>
        <w:spacing w:after="0"/>
        <w:rPr>
          <w:b/>
        </w:rPr>
      </w:pPr>
      <w:r>
        <w:t>Mg</w:t>
      </w:r>
      <w:r w:rsidR="009B6FC2">
        <w:t>CO</w:t>
      </w:r>
      <w:r w:rsidR="009B6FC2" w:rsidRPr="00BB4FCD">
        <w:rPr>
          <w:vertAlign w:val="subscript"/>
        </w:rPr>
        <w:t>3</w:t>
      </w:r>
      <w:r w:rsidR="009B6FC2">
        <w:t xml:space="preserve"> + </w:t>
      </w:r>
      <w:r w:rsidR="00597F2E">
        <w:t>2</w:t>
      </w:r>
      <w:r w:rsidR="009B6FC2">
        <w:t>CH</w:t>
      </w:r>
      <w:r w:rsidR="009B6FC2" w:rsidRPr="00BB4FCD">
        <w:rPr>
          <w:vertAlign w:val="subscript"/>
        </w:rPr>
        <w:t>3</w:t>
      </w:r>
      <w:r w:rsidR="009B6FC2">
        <w:t xml:space="preserve">COOH                    </w:t>
      </w:r>
      <w:r>
        <w:t xml:space="preserve"> </w:t>
      </w:r>
      <w:r w:rsidR="0046259B">
        <w:t xml:space="preserve">   </w:t>
      </w:r>
      <w:r w:rsidR="008E678F">
        <w:t xml:space="preserve">    </w:t>
      </w:r>
      <w:r w:rsidR="0046259B">
        <w:t>(</w:t>
      </w:r>
      <w:r w:rsidR="009B6FC2">
        <w:t>CH</w:t>
      </w:r>
      <w:r w:rsidR="009B6FC2" w:rsidRPr="00BB4FCD">
        <w:rPr>
          <w:vertAlign w:val="subscript"/>
        </w:rPr>
        <w:t>3</w:t>
      </w:r>
      <w:r>
        <w:t>COO</w:t>
      </w:r>
      <w:r w:rsidR="0046259B">
        <w:t>)</w:t>
      </w:r>
      <w:r w:rsidR="0046259B">
        <w:rPr>
          <w:vertAlign w:val="subscript"/>
        </w:rPr>
        <w:t>2</w:t>
      </w:r>
      <w:r>
        <w:t>Mg</w:t>
      </w:r>
      <w:r w:rsidR="009B6FC2">
        <w:t xml:space="preserve"> + H</w:t>
      </w:r>
      <w:r w:rsidR="009B6FC2" w:rsidRPr="00BB4FCD">
        <w:rPr>
          <w:vertAlign w:val="subscript"/>
        </w:rPr>
        <w:t>2</w:t>
      </w:r>
      <w:r w:rsidR="009B6FC2">
        <w:t xml:space="preserve">O + </w:t>
      </w:r>
      <w:r w:rsidR="009B6FC2" w:rsidRPr="00BB4FCD">
        <w:rPr>
          <w:b/>
        </w:rPr>
        <w:t>CO</w:t>
      </w:r>
      <w:r w:rsidR="009B6FC2" w:rsidRPr="00BB4FCD">
        <w:rPr>
          <w:b/>
          <w:vertAlign w:val="subscript"/>
        </w:rPr>
        <w:t>2</w:t>
      </w:r>
      <w:r>
        <w:rPr>
          <w:b/>
        </w:rPr>
        <w:t xml:space="preserve"> </w:t>
      </w:r>
      <w:r>
        <w:rPr>
          <w:b/>
        </w:rPr>
        <w:tab/>
        <w:t xml:space="preserve"> </w:t>
      </w:r>
      <w:r w:rsidR="007D670E">
        <w:rPr>
          <w:b/>
        </w:rPr>
        <w:t xml:space="preserve">                     </w:t>
      </w:r>
    </w:p>
    <w:p w:rsidR="007D670E" w:rsidRDefault="004B5FB4" w:rsidP="007D670E">
      <w:pPr>
        <w:tabs>
          <w:tab w:val="left" w:pos="5990"/>
        </w:tabs>
        <w:spacing w:after="0"/>
        <w:rPr>
          <w:b/>
          <w:vertAlign w:val="subscript"/>
        </w:rPr>
      </w:pPr>
      <w:r>
        <w:t>Ca</w:t>
      </w:r>
      <w:r w:rsidR="009B6FC2">
        <w:t>CO</w:t>
      </w:r>
      <w:r w:rsidR="009B6FC2" w:rsidRPr="00BB4FCD">
        <w:rPr>
          <w:vertAlign w:val="subscript"/>
        </w:rPr>
        <w:t>3</w:t>
      </w:r>
      <w:r w:rsidR="009B6FC2">
        <w:t xml:space="preserve"> + </w:t>
      </w:r>
      <w:r w:rsidR="00F171CE">
        <w:t>2</w:t>
      </w:r>
      <w:r w:rsidR="009B6FC2">
        <w:t>CH</w:t>
      </w:r>
      <w:r w:rsidR="009B6FC2" w:rsidRPr="00BB4FCD">
        <w:rPr>
          <w:vertAlign w:val="subscript"/>
        </w:rPr>
        <w:t>3</w:t>
      </w:r>
      <w:r w:rsidR="009B6FC2">
        <w:t xml:space="preserve">COOH                    </w:t>
      </w:r>
      <w:r>
        <w:t xml:space="preserve"> </w:t>
      </w:r>
      <w:r w:rsidR="0046259B">
        <w:t xml:space="preserve">  </w:t>
      </w:r>
      <w:r w:rsidR="008E678F">
        <w:t xml:space="preserve">    </w:t>
      </w:r>
      <w:r w:rsidR="0046259B">
        <w:t xml:space="preserve"> </w:t>
      </w:r>
      <w:r w:rsidR="008E678F">
        <w:t xml:space="preserve"> </w:t>
      </w:r>
      <w:r w:rsidR="0046259B">
        <w:t>(</w:t>
      </w:r>
      <w:r w:rsidR="009B6FC2">
        <w:t>CH</w:t>
      </w:r>
      <w:r w:rsidR="009B6FC2" w:rsidRPr="00BB4FCD">
        <w:rPr>
          <w:vertAlign w:val="subscript"/>
        </w:rPr>
        <w:t>3</w:t>
      </w:r>
      <w:r>
        <w:t>COO</w:t>
      </w:r>
      <w:r w:rsidR="0046259B">
        <w:t>)</w:t>
      </w:r>
      <w:r w:rsidR="0046259B">
        <w:rPr>
          <w:vertAlign w:val="subscript"/>
        </w:rPr>
        <w:t>2</w:t>
      </w:r>
      <w:r>
        <w:t>Ca</w:t>
      </w:r>
      <w:r w:rsidR="009B6FC2">
        <w:t xml:space="preserve"> + H</w:t>
      </w:r>
      <w:r w:rsidR="009B6FC2" w:rsidRPr="00BB4FCD">
        <w:rPr>
          <w:vertAlign w:val="subscript"/>
        </w:rPr>
        <w:t>2</w:t>
      </w:r>
      <w:r w:rsidR="009B6FC2">
        <w:t xml:space="preserve">O + </w:t>
      </w:r>
      <w:r w:rsidR="009B6FC2" w:rsidRPr="00BB4FCD">
        <w:rPr>
          <w:b/>
        </w:rPr>
        <w:t>CO</w:t>
      </w:r>
      <w:r w:rsidR="009B6FC2" w:rsidRPr="00BB4FCD">
        <w:rPr>
          <w:b/>
          <w:vertAlign w:val="subscript"/>
        </w:rPr>
        <w:t>2</w:t>
      </w:r>
      <w:r w:rsidR="007D670E">
        <w:rPr>
          <w:b/>
          <w:vertAlign w:val="subscript"/>
        </w:rPr>
        <w:tab/>
        <w:t xml:space="preserve">                         </w:t>
      </w:r>
    </w:p>
    <w:p w:rsidR="009B6FC2" w:rsidRPr="007D670E" w:rsidRDefault="00E74B0B" w:rsidP="000A656B">
      <w:pPr>
        <w:spacing w:after="0"/>
        <w:rPr>
          <w:b/>
        </w:rPr>
      </w:pPr>
      <w:r>
        <w:rPr>
          <w:noProof/>
        </w:rPr>
        <mc:AlternateContent>
          <mc:Choice Requires="wps">
            <w:drawing>
              <wp:anchor distT="0" distB="0" distL="114300" distR="114300" simplePos="0" relativeHeight="251677696" behindDoc="0" locked="0" layoutInCell="1" allowOverlap="1">
                <wp:simplePos x="0" y="0"/>
                <wp:positionH relativeFrom="column">
                  <wp:posOffset>1259205</wp:posOffset>
                </wp:positionH>
                <wp:positionV relativeFrom="paragraph">
                  <wp:posOffset>80010</wp:posOffset>
                </wp:positionV>
                <wp:extent cx="534035" cy="0"/>
                <wp:effectExtent l="11430" t="59055" r="16510" b="5524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99.15pt;margin-top:6.3pt;width:42.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">
                <v:stroke endarrow="block"/>
              </v:shape>
            </w:pict>
          </mc:Fallback>
        </mc:AlternateContent>
      </w:r>
      <w:r w:rsidR="004B5FB4">
        <w:t>Be</w:t>
      </w:r>
      <w:r w:rsidR="009B6FC2">
        <w:t>CO</w:t>
      </w:r>
      <w:r w:rsidR="009B6FC2" w:rsidRPr="00BB4FCD">
        <w:rPr>
          <w:vertAlign w:val="subscript"/>
        </w:rPr>
        <w:t>3</w:t>
      </w:r>
      <w:r w:rsidR="009B6FC2">
        <w:t xml:space="preserve"> + </w:t>
      </w:r>
      <w:r w:rsidR="00F171CE">
        <w:t>2</w:t>
      </w:r>
      <w:r w:rsidR="009B6FC2">
        <w:t>CH</w:t>
      </w:r>
      <w:r w:rsidR="009B6FC2" w:rsidRPr="00BB4FCD">
        <w:rPr>
          <w:vertAlign w:val="subscript"/>
        </w:rPr>
        <w:t>3</w:t>
      </w:r>
      <w:r w:rsidR="009B6FC2">
        <w:t xml:space="preserve">COOH                    </w:t>
      </w:r>
      <w:r w:rsidR="004B5FB4">
        <w:t xml:space="preserve"> </w:t>
      </w:r>
      <w:r w:rsidR="0046259B">
        <w:t xml:space="preserve">   </w:t>
      </w:r>
      <w:r w:rsidR="008E678F">
        <w:t xml:space="preserve">     </w:t>
      </w:r>
      <w:r w:rsidR="0046259B">
        <w:t>(</w:t>
      </w:r>
      <w:r w:rsidR="009B6FC2">
        <w:t>CH</w:t>
      </w:r>
      <w:r w:rsidR="009B6FC2" w:rsidRPr="00BB4FCD">
        <w:rPr>
          <w:vertAlign w:val="subscript"/>
        </w:rPr>
        <w:t>3</w:t>
      </w:r>
      <w:r w:rsidR="004B5FB4">
        <w:t>COO</w:t>
      </w:r>
      <w:r w:rsidR="0046259B">
        <w:t>)</w:t>
      </w:r>
      <w:r w:rsidR="0046259B">
        <w:rPr>
          <w:vertAlign w:val="subscript"/>
        </w:rPr>
        <w:t>2</w:t>
      </w:r>
      <w:r w:rsidR="004B5FB4">
        <w:t>Be</w:t>
      </w:r>
      <w:r w:rsidR="009B6FC2">
        <w:t xml:space="preserve"> + H</w:t>
      </w:r>
      <w:r w:rsidR="009B6FC2" w:rsidRPr="00BB4FCD">
        <w:rPr>
          <w:vertAlign w:val="subscript"/>
        </w:rPr>
        <w:t>2</w:t>
      </w:r>
      <w:r w:rsidR="009B6FC2">
        <w:t xml:space="preserve">O + </w:t>
      </w:r>
      <w:r w:rsidR="009B6FC2" w:rsidRPr="00BB4FCD">
        <w:rPr>
          <w:b/>
        </w:rPr>
        <w:t>CO</w:t>
      </w:r>
      <w:r w:rsidR="009B6FC2" w:rsidRPr="00BB4FCD">
        <w:rPr>
          <w:b/>
          <w:vertAlign w:val="subscript"/>
        </w:rPr>
        <w:t>2</w:t>
      </w:r>
      <w:r w:rsidR="007D670E">
        <w:rPr>
          <w:b/>
          <w:vertAlign w:val="subscript"/>
        </w:rPr>
        <w:tab/>
        <w:t xml:space="preserve">                                  </w:t>
      </w:r>
    </w:p>
    <w:p w:rsidR="009B6FC2" w:rsidRPr="007D670E" w:rsidRDefault="004B5FB4" w:rsidP="000A656B">
      <w:pPr>
        <w:spacing w:after="0"/>
        <w:rPr>
          <w:b/>
        </w:rPr>
      </w:pPr>
      <w:r>
        <w:t>NaH</w:t>
      </w:r>
      <w:r w:rsidR="009B6FC2">
        <w:t>CO</w:t>
      </w:r>
      <w:r w:rsidR="009B6FC2" w:rsidRPr="00BB4FCD">
        <w:rPr>
          <w:vertAlign w:val="subscript"/>
        </w:rPr>
        <w:t>3</w:t>
      </w:r>
      <w:r w:rsidR="009B6FC2">
        <w:t xml:space="preserve"> + CH</w:t>
      </w:r>
      <w:r w:rsidR="009B6FC2" w:rsidRPr="00BB4FCD">
        <w:rPr>
          <w:vertAlign w:val="subscript"/>
        </w:rPr>
        <w:t>3</w:t>
      </w:r>
      <w:r w:rsidR="009B6FC2">
        <w:t xml:space="preserve">COOH                    </w:t>
      </w:r>
      <w:r w:rsidR="0046259B">
        <w:t xml:space="preserve"> </w:t>
      </w:r>
      <w:r w:rsidR="008E678F">
        <w:t xml:space="preserve">        </w:t>
      </w:r>
      <w:r w:rsidR="009B6FC2">
        <w:t>CH</w:t>
      </w:r>
      <w:r w:rsidR="009B6FC2" w:rsidRPr="00BB4FCD">
        <w:rPr>
          <w:vertAlign w:val="subscript"/>
        </w:rPr>
        <w:t>3</w:t>
      </w:r>
      <w:r w:rsidR="009B6FC2">
        <w:t>COONa + H</w:t>
      </w:r>
      <w:r w:rsidR="009B6FC2" w:rsidRPr="00BB4FCD">
        <w:rPr>
          <w:vertAlign w:val="subscript"/>
        </w:rPr>
        <w:t>2</w:t>
      </w:r>
      <w:r w:rsidR="009B6FC2">
        <w:t xml:space="preserve">O + </w:t>
      </w:r>
      <w:r w:rsidR="009B6FC2" w:rsidRPr="00BB4FCD">
        <w:rPr>
          <w:b/>
        </w:rPr>
        <w:t>CO</w:t>
      </w:r>
      <w:r w:rsidR="009B6FC2" w:rsidRPr="00BB4FCD">
        <w:rPr>
          <w:b/>
          <w:vertAlign w:val="subscript"/>
        </w:rPr>
        <w:t>2</w:t>
      </w:r>
      <w:r w:rsidR="007D670E">
        <w:rPr>
          <w:b/>
          <w:vertAlign w:val="subscript"/>
        </w:rPr>
        <w:t xml:space="preserve">                                                </w:t>
      </w:r>
    </w:p>
    <w:p w:rsidR="009B6FC2" w:rsidRPr="007D670E" w:rsidRDefault="004B5FB4" w:rsidP="000A656B">
      <w:pPr>
        <w:spacing w:after="0"/>
        <w:rPr>
          <w:b/>
        </w:rPr>
      </w:pPr>
      <w:r>
        <w:t>Li</w:t>
      </w:r>
      <w:r>
        <w:rPr>
          <w:vertAlign w:val="subscript"/>
        </w:rPr>
        <w:t>2</w:t>
      </w:r>
      <w:r w:rsidR="009B6FC2">
        <w:t>CO</w:t>
      </w:r>
      <w:r w:rsidR="009B6FC2" w:rsidRPr="00BB4FCD">
        <w:rPr>
          <w:vertAlign w:val="subscript"/>
        </w:rPr>
        <w:t>3</w:t>
      </w:r>
      <w:r w:rsidR="009B6FC2">
        <w:t xml:space="preserve"> + </w:t>
      </w:r>
      <w:r w:rsidR="007D670E">
        <w:t>2</w:t>
      </w:r>
      <w:r w:rsidR="009B6FC2">
        <w:t>CH</w:t>
      </w:r>
      <w:r w:rsidR="009B6FC2" w:rsidRPr="00BB4FCD">
        <w:rPr>
          <w:vertAlign w:val="subscript"/>
        </w:rPr>
        <w:t>3</w:t>
      </w:r>
      <w:r w:rsidR="009B6FC2">
        <w:t xml:space="preserve">COOH                    </w:t>
      </w:r>
      <w:r>
        <w:t xml:space="preserve"> </w:t>
      </w:r>
      <w:r w:rsidR="0046259B">
        <w:t xml:space="preserve">  </w:t>
      </w:r>
      <w:r w:rsidR="00FE15F9">
        <w:t xml:space="preserve">       </w:t>
      </w:r>
      <w:r w:rsidR="007D670E">
        <w:t>2</w:t>
      </w:r>
      <w:r w:rsidR="009B6FC2">
        <w:t>CH</w:t>
      </w:r>
      <w:r w:rsidR="009B6FC2" w:rsidRPr="00BB4FCD">
        <w:rPr>
          <w:vertAlign w:val="subscript"/>
        </w:rPr>
        <w:t>3</w:t>
      </w:r>
      <w:r>
        <w:t>COOLi</w:t>
      </w:r>
      <w:r w:rsidR="009B6FC2">
        <w:t xml:space="preserve"> + H</w:t>
      </w:r>
      <w:r w:rsidR="009B6FC2" w:rsidRPr="00BB4FCD">
        <w:rPr>
          <w:vertAlign w:val="subscript"/>
        </w:rPr>
        <w:t>2</w:t>
      </w:r>
      <w:r w:rsidR="009B6FC2">
        <w:t xml:space="preserve">O + </w:t>
      </w:r>
      <w:r w:rsidR="009B6FC2" w:rsidRPr="00BB4FCD">
        <w:rPr>
          <w:b/>
        </w:rPr>
        <w:t>CO</w:t>
      </w:r>
      <w:r w:rsidR="009B6FC2" w:rsidRPr="00BB4FCD">
        <w:rPr>
          <w:b/>
          <w:vertAlign w:val="subscript"/>
        </w:rPr>
        <w:t>2</w:t>
      </w:r>
      <w:r w:rsidR="007D670E">
        <w:rPr>
          <w:b/>
          <w:vertAlign w:val="subscript"/>
        </w:rPr>
        <w:t xml:space="preserve">                                             </w:t>
      </w:r>
      <w:r w:rsidR="00FE15F9">
        <w:rPr>
          <w:b/>
          <w:vertAlign w:val="subscript"/>
        </w:rPr>
        <w:t xml:space="preserve">   </w:t>
      </w:r>
    </w:p>
    <w:p w:rsidR="009B6FC2" w:rsidRDefault="009B6FC2" w:rsidP="000A656B">
      <w:pPr>
        <w:spacing w:after="0"/>
        <w:rPr>
          <w:b/>
          <w:vertAlign w:val="subscript"/>
        </w:rPr>
      </w:pPr>
    </w:p>
    <w:p w:rsidR="00204859" w:rsidRDefault="00666348" w:rsidP="000A656B">
      <w:pPr>
        <w:spacing w:after="0"/>
        <w:rPr>
          <w:b/>
          <w:vertAlign w:val="subscript"/>
        </w:rPr>
      </w:pPr>
      <w:r>
        <w:t>3</w:t>
      </w:r>
      <w:r w:rsidR="00204859">
        <w:t>NaHCO</w:t>
      </w:r>
      <w:r w:rsidR="00204859" w:rsidRPr="00BB4FCD">
        <w:rPr>
          <w:vertAlign w:val="subscript"/>
        </w:rPr>
        <w:t>3</w:t>
      </w:r>
      <w:r w:rsidR="00204859">
        <w:t xml:space="preserve"> + C</w:t>
      </w:r>
      <w:r w:rsidR="00204859" w:rsidRPr="00BB4FCD">
        <w:rPr>
          <w:vertAlign w:val="subscript"/>
        </w:rPr>
        <w:t>6</w:t>
      </w:r>
      <w:r w:rsidR="00204859">
        <w:t>H</w:t>
      </w:r>
      <w:r w:rsidR="008E678F">
        <w:rPr>
          <w:vertAlign w:val="subscript"/>
        </w:rPr>
        <w:t>8</w:t>
      </w:r>
      <w:r w:rsidR="00204859">
        <w:t>O</w:t>
      </w:r>
      <w:r w:rsidR="008E678F">
        <w:rPr>
          <w:vertAlign w:val="subscript"/>
        </w:rPr>
        <w:t>7</w:t>
      </w:r>
      <w:r w:rsidR="00204859">
        <w:rPr>
          <w:vertAlign w:val="subscript"/>
        </w:rPr>
        <w:t xml:space="preserve">                                </w:t>
      </w:r>
      <w:r w:rsidR="008E678F">
        <w:rPr>
          <w:vertAlign w:val="subscript"/>
        </w:rPr>
        <w:t xml:space="preserve">               </w:t>
      </w:r>
      <w:r w:rsidR="00FE15F9">
        <w:rPr>
          <w:vertAlign w:val="subscript"/>
        </w:rPr>
        <w:t xml:space="preserve"> </w:t>
      </w:r>
      <w:r w:rsidR="00204859">
        <w:t>Na</w:t>
      </w:r>
      <w:r w:rsidR="00204859" w:rsidRPr="00BB4FCD">
        <w:rPr>
          <w:vertAlign w:val="subscript"/>
        </w:rPr>
        <w:t>3</w:t>
      </w:r>
      <w:r w:rsidR="00204859">
        <w:t>(C</w:t>
      </w:r>
      <w:r w:rsidR="00204859" w:rsidRPr="00BB4FCD">
        <w:rPr>
          <w:vertAlign w:val="subscript"/>
        </w:rPr>
        <w:t>6</w:t>
      </w:r>
      <w:r w:rsidR="00204859">
        <w:t>H</w:t>
      </w:r>
      <w:r w:rsidR="00204859" w:rsidRPr="00BB4FCD">
        <w:rPr>
          <w:vertAlign w:val="subscript"/>
        </w:rPr>
        <w:t>5</w:t>
      </w:r>
      <w:r w:rsidR="00204859">
        <w:t>O</w:t>
      </w:r>
      <w:r w:rsidR="00204859" w:rsidRPr="00BB4FCD">
        <w:rPr>
          <w:vertAlign w:val="subscript"/>
        </w:rPr>
        <w:t>7</w:t>
      </w:r>
      <w:r w:rsidR="00204859">
        <w:t>) + 3H</w:t>
      </w:r>
      <w:r w:rsidR="00204859" w:rsidRPr="00BB4FCD">
        <w:rPr>
          <w:vertAlign w:val="subscript"/>
        </w:rPr>
        <w:t>2</w:t>
      </w:r>
      <w:r w:rsidR="00204859">
        <w:t xml:space="preserve">O + </w:t>
      </w:r>
      <w:r w:rsidR="00204859" w:rsidRPr="00BB4FCD">
        <w:rPr>
          <w:b/>
        </w:rPr>
        <w:t>3CO</w:t>
      </w:r>
      <w:r w:rsidR="00204859" w:rsidRPr="00BB4FCD">
        <w:rPr>
          <w:b/>
          <w:vertAlign w:val="subscript"/>
        </w:rPr>
        <w:t>2</w:t>
      </w:r>
      <w:r w:rsidR="007D670E">
        <w:rPr>
          <w:b/>
          <w:vertAlign w:val="subscript"/>
        </w:rPr>
        <w:t xml:space="preserve"> </w:t>
      </w:r>
      <w:r w:rsidR="00FE15F9">
        <w:rPr>
          <w:b/>
          <w:vertAlign w:val="subscript"/>
        </w:rPr>
        <w:t xml:space="preserve">      </w:t>
      </w:r>
      <w:r w:rsidR="005C3452">
        <w:rPr>
          <w:b/>
          <w:vertAlign w:val="subscript"/>
        </w:rPr>
        <w:t xml:space="preserve">                               </w:t>
      </w:r>
    </w:p>
    <w:p w:rsidR="00204859" w:rsidRPr="00FE15F9" w:rsidRDefault="00E74B0B" w:rsidP="000A656B">
      <w:pPr>
        <w:spacing w:after="0"/>
        <w:rPr>
          <w:b/>
        </w:rPr>
      </w:pPr>
      <w:r>
        <w:rPr>
          <w:noProof/>
        </w:rPr>
        <mc:AlternateContent>
          <mc:Choice Requires="wps">
            <w:drawing>
              <wp:anchor distT="0" distB="0" distL="114300" distR="114300" simplePos="0" relativeHeight="251683840" behindDoc="0" locked="0" layoutInCell="1" allowOverlap="1">
                <wp:simplePos x="0" y="0"/>
                <wp:positionH relativeFrom="column">
                  <wp:posOffset>1259205</wp:posOffset>
                </wp:positionH>
                <wp:positionV relativeFrom="paragraph">
                  <wp:posOffset>55245</wp:posOffset>
                </wp:positionV>
                <wp:extent cx="534035" cy="0"/>
                <wp:effectExtent l="11430" t="52705" r="16510" b="6159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99.15pt;margin-top:4.35pt;width:42.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KbMwIAAF0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">
                <v:stroke endarrow="block"/>
              </v:shape>
            </w:pict>
          </mc:Fallback>
        </mc:AlternateContent>
      </w:r>
      <w:r w:rsidR="00666348">
        <w:t>3</w:t>
      </w:r>
      <w:r w:rsidR="00204859">
        <w:t>Li</w:t>
      </w:r>
      <w:r w:rsidR="00204859">
        <w:rPr>
          <w:vertAlign w:val="subscript"/>
        </w:rPr>
        <w:t>2</w:t>
      </w:r>
      <w:r w:rsidR="00204859">
        <w:t>CO</w:t>
      </w:r>
      <w:r w:rsidR="00204859" w:rsidRPr="00BB4FCD">
        <w:rPr>
          <w:vertAlign w:val="subscript"/>
        </w:rPr>
        <w:t>3</w:t>
      </w:r>
      <w:r w:rsidR="00204859">
        <w:t xml:space="preserve"> + 2C</w:t>
      </w:r>
      <w:r w:rsidR="00204859" w:rsidRPr="00BB4FCD">
        <w:rPr>
          <w:vertAlign w:val="subscript"/>
        </w:rPr>
        <w:t>6</w:t>
      </w:r>
      <w:r w:rsidR="00204859">
        <w:t>H</w:t>
      </w:r>
      <w:r w:rsidR="008E678F">
        <w:rPr>
          <w:vertAlign w:val="subscript"/>
        </w:rPr>
        <w:t>8</w:t>
      </w:r>
      <w:r w:rsidR="00204859">
        <w:t>O</w:t>
      </w:r>
      <w:r w:rsidR="008E678F">
        <w:rPr>
          <w:vertAlign w:val="subscript"/>
        </w:rPr>
        <w:t>7</w:t>
      </w:r>
      <w:r w:rsidR="00204859">
        <w:rPr>
          <w:vertAlign w:val="subscript"/>
        </w:rPr>
        <w:t xml:space="preserve">                               </w:t>
      </w:r>
      <w:r w:rsidR="008E678F">
        <w:rPr>
          <w:vertAlign w:val="subscript"/>
        </w:rPr>
        <w:t xml:space="preserve">                  </w:t>
      </w:r>
      <w:r w:rsidR="00C22C85">
        <w:rPr>
          <w:vertAlign w:val="subscript"/>
        </w:rPr>
        <w:t xml:space="preserve"> </w:t>
      </w:r>
      <w:r w:rsidR="00666348">
        <w:t>2Li</w:t>
      </w:r>
      <w:r w:rsidR="00204859" w:rsidRPr="00BB4FCD">
        <w:rPr>
          <w:vertAlign w:val="subscript"/>
        </w:rPr>
        <w:t>3</w:t>
      </w:r>
      <w:r w:rsidR="00204859">
        <w:t>(C</w:t>
      </w:r>
      <w:r w:rsidR="00204859" w:rsidRPr="00BB4FCD">
        <w:rPr>
          <w:vertAlign w:val="subscript"/>
        </w:rPr>
        <w:t>6</w:t>
      </w:r>
      <w:r w:rsidR="00204859">
        <w:t>H</w:t>
      </w:r>
      <w:r w:rsidR="00204859" w:rsidRPr="00BB4FCD">
        <w:rPr>
          <w:vertAlign w:val="subscript"/>
        </w:rPr>
        <w:t>5</w:t>
      </w:r>
      <w:r w:rsidR="00204859">
        <w:t>O</w:t>
      </w:r>
      <w:r w:rsidR="00204859" w:rsidRPr="00BB4FCD">
        <w:rPr>
          <w:vertAlign w:val="subscript"/>
        </w:rPr>
        <w:t>7</w:t>
      </w:r>
      <w:r w:rsidR="00204859">
        <w:t>) + 3H</w:t>
      </w:r>
      <w:r w:rsidR="00204859" w:rsidRPr="00BB4FCD">
        <w:rPr>
          <w:vertAlign w:val="subscript"/>
        </w:rPr>
        <w:t>2</w:t>
      </w:r>
      <w:r w:rsidR="00204859">
        <w:t xml:space="preserve">O + </w:t>
      </w:r>
      <w:r w:rsidR="00204859" w:rsidRPr="00BB4FCD">
        <w:rPr>
          <w:b/>
        </w:rPr>
        <w:t>3CO</w:t>
      </w:r>
      <w:r w:rsidR="00204859" w:rsidRPr="00BB4FCD">
        <w:rPr>
          <w:b/>
          <w:vertAlign w:val="subscript"/>
        </w:rPr>
        <w:t>2</w:t>
      </w:r>
      <w:r w:rsidR="00FE15F9">
        <w:rPr>
          <w:b/>
          <w:vertAlign w:val="subscript"/>
        </w:rPr>
        <w:t xml:space="preserve">                      </w:t>
      </w:r>
      <w:r w:rsidR="005C3452">
        <w:rPr>
          <w:b/>
        </w:rPr>
        <w:t xml:space="preserve">          </w:t>
      </w:r>
    </w:p>
    <w:p w:rsidR="00204859" w:rsidRDefault="00204859" w:rsidP="000A656B">
      <w:pPr>
        <w:spacing w:after="0"/>
        <w:rPr>
          <w:b/>
        </w:rPr>
      </w:pPr>
      <w:r w:rsidRPr="004B5FB4">
        <w:t>Al</w:t>
      </w:r>
      <w:r>
        <w:rPr>
          <w:vertAlign w:val="subscript"/>
        </w:rPr>
        <w:t>2</w:t>
      </w:r>
      <w:r w:rsidRPr="004B5FB4">
        <w:t>(CO</w:t>
      </w:r>
      <w:r>
        <w:rPr>
          <w:vertAlign w:val="subscript"/>
        </w:rPr>
        <w:t>3</w:t>
      </w:r>
      <w:r>
        <w:t>)</w:t>
      </w:r>
      <w:r>
        <w:rPr>
          <w:vertAlign w:val="subscript"/>
        </w:rPr>
        <w:t>3</w:t>
      </w:r>
      <w:r>
        <w:t xml:space="preserve"> + 2C</w:t>
      </w:r>
      <w:r w:rsidRPr="00BB4FCD">
        <w:rPr>
          <w:vertAlign w:val="subscript"/>
        </w:rPr>
        <w:t>6</w:t>
      </w:r>
      <w:r>
        <w:t>H</w:t>
      </w:r>
      <w:r w:rsidR="008E678F">
        <w:rPr>
          <w:vertAlign w:val="subscript"/>
        </w:rPr>
        <w:t>8</w:t>
      </w:r>
      <w:r>
        <w:t>O</w:t>
      </w:r>
      <w:r w:rsidR="008E678F">
        <w:rPr>
          <w:vertAlign w:val="subscript"/>
        </w:rPr>
        <w:t>7</w:t>
      </w:r>
      <w:r>
        <w:rPr>
          <w:vertAlign w:val="subscript"/>
        </w:rPr>
        <w:t xml:space="preserve">                                </w:t>
      </w:r>
      <w:r w:rsidR="008E678F">
        <w:rPr>
          <w:vertAlign w:val="subscript"/>
        </w:rPr>
        <w:t xml:space="preserve">             </w:t>
      </w:r>
      <w:r w:rsidR="005C3452">
        <w:t>2</w:t>
      </w:r>
      <w:r w:rsidR="00666348">
        <w:t>Al</w:t>
      </w:r>
      <w:r>
        <w:t>(C</w:t>
      </w:r>
      <w:r w:rsidRPr="00BB4FCD">
        <w:rPr>
          <w:vertAlign w:val="subscript"/>
        </w:rPr>
        <w:t>6</w:t>
      </w:r>
      <w:r>
        <w:t>H</w:t>
      </w:r>
      <w:r w:rsidRPr="00BB4FCD">
        <w:rPr>
          <w:vertAlign w:val="subscript"/>
        </w:rPr>
        <w:t>5</w:t>
      </w:r>
      <w:r>
        <w:t>O</w:t>
      </w:r>
      <w:r w:rsidRPr="00BB4FCD">
        <w:rPr>
          <w:vertAlign w:val="subscript"/>
        </w:rPr>
        <w:t>7</w:t>
      </w:r>
      <w:r>
        <w:t>) + 3H</w:t>
      </w:r>
      <w:r w:rsidRPr="00BB4FCD">
        <w:rPr>
          <w:vertAlign w:val="subscript"/>
        </w:rPr>
        <w:t>2</w:t>
      </w:r>
      <w:r>
        <w:t xml:space="preserve">O + </w:t>
      </w:r>
      <w:r w:rsidRPr="00BB4FCD">
        <w:rPr>
          <w:b/>
        </w:rPr>
        <w:t>3CO</w:t>
      </w:r>
      <w:r w:rsidRPr="00BB4FCD">
        <w:rPr>
          <w:b/>
          <w:vertAlign w:val="subscript"/>
        </w:rPr>
        <w:t>2</w:t>
      </w:r>
      <w:r w:rsidR="00FE15F9">
        <w:rPr>
          <w:b/>
          <w:vertAlign w:val="subscript"/>
        </w:rPr>
        <w:t xml:space="preserve">                    </w:t>
      </w:r>
      <w:r w:rsidR="00FE15F9">
        <w:rPr>
          <w:b/>
        </w:rPr>
        <w:t xml:space="preserve">            </w:t>
      </w:r>
    </w:p>
    <w:p w:rsidR="00E96A01" w:rsidRDefault="00E96A01" w:rsidP="000A656B">
      <w:pPr>
        <w:spacing w:after="0"/>
        <w:rPr>
          <w:b/>
        </w:rPr>
      </w:pPr>
    </w:p>
    <w:p w:rsidR="00E96A01" w:rsidRPr="00E96A01" w:rsidRDefault="00E96A01" w:rsidP="000A656B">
      <w:pPr>
        <w:spacing w:after="0"/>
        <w:rPr>
          <w:i/>
        </w:rPr>
      </w:pPr>
      <w:r w:rsidRPr="00E96A01">
        <w:rPr>
          <w:i/>
        </w:rPr>
        <w:t>Note: these are difficult to predict without</w:t>
      </w:r>
      <w:r>
        <w:rPr>
          <w:i/>
        </w:rPr>
        <w:t xml:space="preserve"> explicitly</w:t>
      </w:r>
      <w:r w:rsidRPr="00E96A01">
        <w:rPr>
          <w:i/>
        </w:rPr>
        <w:t xml:space="preserve"> looking at the equation</w:t>
      </w:r>
    </w:p>
    <w:p w:rsidR="009B6FC2" w:rsidRDefault="009B6FC2" w:rsidP="000A656B">
      <w:pPr>
        <w:spacing w:after="0"/>
        <w:rPr>
          <w:b/>
          <w:vertAlign w:val="subscript"/>
        </w:rPr>
      </w:pPr>
    </w:p>
    <w:p w:rsidR="009B6FC2" w:rsidRDefault="009B6FC2" w:rsidP="000A656B">
      <w:pPr>
        <w:spacing w:after="0"/>
      </w:pPr>
    </w:p>
    <w:p w:rsidR="00C86533" w:rsidRPr="00C5462C" w:rsidRDefault="00C86533" w:rsidP="00C5462C">
      <w:pPr>
        <w:pStyle w:val="ListParagraph"/>
        <w:spacing w:after="0"/>
      </w:pPr>
    </w:p>
    <w:p w:rsidR="001544AF" w:rsidRPr="001F732B" w:rsidRDefault="001544AF" w:rsidP="001544AF">
      <w:pPr>
        <w:pStyle w:val="ListParagraph"/>
        <w:numPr>
          <w:ilvl w:val="0"/>
          <w:numId w:val="1"/>
        </w:numPr>
        <w:spacing w:after="0"/>
        <w:rPr>
          <w:b/>
        </w:rPr>
      </w:pPr>
      <w:r w:rsidRPr="001F732B">
        <w:rPr>
          <w:b/>
        </w:rPr>
        <w:t xml:space="preserve">The density of Ethanoic acid is 1.05 gm/L, the bottle of vinegar is 5 % by volume acetic acid and its total volume is 568 mL, do your results agree with this value? </w:t>
      </w:r>
      <w:r w:rsidRPr="001F732B">
        <w:rPr>
          <w:b/>
          <w:i/>
        </w:rPr>
        <w:t>Hint:  from the density work out how many moles would be in a vinegar bottle filled with pure acetic acid.</w:t>
      </w:r>
    </w:p>
    <w:p w:rsidR="001F732B" w:rsidRDefault="001F732B" w:rsidP="001F732B">
      <w:pPr>
        <w:spacing w:after="0"/>
        <w:rPr>
          <w:b/>
        </w:rPr>
      </w:pPr>
    </w:p>
    <w:p w:rsidR="00BE5E61" w:rsidRPr="006272AB" w:rsidRDefault="00BE5E61" w:rsidP="00BE5E61">
      <w:pPr>
        <w:spacing w:after="0"/>
        <w:rPr>
          <w:rFonts w:cs="ArialMT"/>
          <w:vertAlign w:val="superscript"/>
        </w:rPr>
      </w:pPr>
      <m:oMath>
        <m:r>
          <w:rPr>
            <w:rFonts w:ascii="Cambria Math" w:hAnsi="Cambria Math" w:cs="ArialMT"/>
          </w:rPr>
          <m:t>density</m:t>
        </m:r>
        <m:d>
          <m:dPr>
            <m:ctrlPr>
              <w:rPr>
                <w:rFonts w:ascii="Cambria Math" w:hAnsi="Cambria Math" w:cs="ArialMT"/>
                <w:i/>
              </w:rPr>
            </m:ctrlPr>
          </m:dPr>
          <m:e>
            <m:sSub>
              <m:sSubPr>
                <m:ctrlPr>
                  <w:rPr>
                    <w:rFonts w:ascii="Cambria Math" w:hAnsi="Cambria Math" w:cs="ArialMT"/>
                  </w:rPr>
                </m:ctrlPr>
              </m:sSubPr>
              <m:e>
                <m:r>
                  <w:rPr>
                    <w:rFonts w:ascii="Cambria Math" w:hAnsi="Cambria Math" w:cs="ArialMT"/>
                  </w:rPr>
                  <m:t>CH</m:t>
                </m:r>
              </m:e>
              <m:sub>
                <m:r>
                  <w:rPr>
                    <w:rFonts w:ascii="Cambria Math" w:hAnsi="Cambria Math" w:cs="ArialMT"/>
                  </w:rPr>
                  <m:t>3</m:t>
                </m:r>
              </m:sub>
            </m:sSub>
            <m:r>
              <w:rPr>
                <w:rFonts w:ascii="Cambria Math" w:hAnsi="Cambria Math" w:cs="ArialMT"/>
              </w:rPr>
              <m:t>COOH</m:t>
            </m:r>
          </m:e>
        </m:d>
        <m:r>
          <w:rPr>
            <w:rFonts w:ascii="Cambria Math" w:hAnsi="Cambria Math" w:cs="ArialMT"/>
          </w:rPr>
          <m:t>=1.05gc</m:t>
        </m:r>
        <m:sSup>
          <m:sSupPr>
            <m:ctrlPr>
              <w:rPr>
                <w:rFonts w:ascii="Cambria Math" w:hAnsi="Cambria Math" w:cs="ArialMT"/>
                <w:i/>
              </w:rPr>
            </m:ctrlPr>
          </m:sSupPr>
          <m:e>
            <m:r>
              <w:rPr>
                <w:rFonts w:ascii="Cambria Math" w:hAnsi="Cambria Math" w:cs="ArialMT"/>
              </w:rPr>
              <m:t>m</m:t>
            </m:r>
          </m:e>
          <m:sup>
            <m:r>
              <w:rPr>
                <w:rFonts w:ascii="Cambria Math" w:hAnsi="Cambria Math" w:cs="ArialMT"/>
              </w:rPr>
              <m:t>-3</m:t>
            </m:r>
          </m:sup>
        </m:sSup>
        <m:r>
          <w:rPr>
            <w:rFonts w:ascii="Cambria Math" w:hAnsi="Cambria Math" w:cs="ArialMT"/>
          </w:rPr>
          <m:t>=0.017485molc</m:t>
        </m:r>
        <m:sSup>
          <m:sSupPr>
            <m:ctrlPr>
              <w:rPr>
                <w:rFonts w:ascii="Cambria Math" w:hAnsi="Cambria Math" w:cs="ArialMT"/>
                <w:i/>
              </w:rPr>
            </m:ctrlPr>
          </m:sSupPr>
          <m:e>
            <m:r>
              <w:rPr>
                <w:rFonts w:ascii="Cambria Math" w:hAnsi="Cambria Math" w:cs="ArialMT"/>
              </w:rPr>
              <m:t>m</m:t>
            </m:r>
          </m:e>
          <m:sup>
            <m:r>
              <w:rPr>
                <w:rFonts w:ascii="Cambria Math" w:hAnsi="Cambria Math" w:cs="ArialMT"/>
              </w:rPr>
              <m:t>-3</m:t>
            </m:r>
          </m:sup>
        </m:sSup>
        <m:r>
          <w:rPr>
            <w:rFonts w:ascii="Cambria Math" w:hAnsi="Cambria Math" w:cs="ArialMT"/>
          </w:rPr>
          <m:t>,</m:t>
        </m:r>
      </m:oMath>
      <w:r>
        <w:rPr>
          <w:rFonts w:cs="ArialMT"/>
        </w:rPr>
        <w:t xml:space="preserve">            RFM(CH</w:t>
      </w:r>
      <w:r>
        <w:rPr>
          <w:rFonts w:cs="ArialMT"/>
          <w:vertAlign w:val="subscript"/>
        </w:rPr>
        <w:t>3</w:t>
      </w:r>
      <w:r>
        <w:rPr>
          <w:rFonts w:cs="ArialMT"/>
        </w:rPr>
        <w:t>COOH) = 60.05 gmol</w:t>
      </w:r>
      <w:r>
        <w:rPr>
          <w:rFonts w:cs="ArialMT"/>
          <w:vertAlign w:val="superscript"/>
        </w:rPr>
        <w:t>-1</w:t>
      </w:r>
    </w:p>
    <w:p w:rsidR="00BE5E61" w:rsidRDefault="00BE5E61" w:rsidP="00BE5E61">
      <w:pPr>
        <w:spacing w:after="0"/>
        <w:rPr>
          <w:rFonts w:cs="ArialMT"/>
        </w:rPr>
      </w:pPr>
      <w:r>
        <w:rPr>
          <w:rFonts w:cs="ArialMT"/>
        </w:rPr>
        <w:t>Vinegar bottle volume: 568 mL,</w:t>
      </w:r>
    </w:p>
    <w:p w:rsidR="00BE5E61" w:rsidRDefault="00BE5E61" w:rsidP="00BE5E61">
      <w:pPr>
        <w:spacing w:after="0"/>
        <w:rPr>
          <w:rFonts w:cs="ArialMT"/>
        </w:rPr>
      </w:pPr>
      <w:r>
        <w:rPr>
          <w:rFonts w:cs="ArialMT"/>
        </w:rPr>
        <w:t>If bottle was pure acetic acid then it would contain 9.9317 moles of acetic acid,</w:t>
      </w:r>
    </w:p>
    <w:p w:rsidR="00BE5E61" w:rsidRDefault="00BE5E61" w:rsidP="00BE5E61">
      <w:pPr>
        <w:spacing w:after="0"/>
        <w:rPr>
          <w:rFonts w:cs="ArialMT"/>
        </w:rPr>
      </w:pPr>
      <w:r>
        <w:rPr>
          <w:rFonts w:cs="ArialMT"/>
        </w:rPr>
        <w:t xml:space="preserve">From calculation above there are 0.00232 mol/ 2mL, </w:t>
      </w:r>
    </w:p>
    <w:p w:rsidR="00BE5E61" w:rsidRDefault="00BE5E61" w:rsidP="00BE5E61">
      <w:pPr>
        <w:spacing w:after="0"/>
        <w:rPr>
          <w:rFonts w:cs="ArialMT"/>
        </w:rPr>
      </w:pPr>
      <w:r>
        <w:rPr>
          <w:rFonts w:cs="ArialMT"/>
        </w:rPr>
        <w:t>Therefore from the calculation there are 0.6588 moles in the bottle,</w:t>
      </w:r>
    </w:p>
    <w:p w:rsidR="00BE5E61" w:rsidRPr="004B63CE" w:rsidRDefault="00E74B0B" w:rsidP="00BE5E61">
      <w:pPr>
        <w:spacing w:after="0"/>
        <w:rPr>
          <w:rFonts w:cs="ArialMT"/>
        </w:rPr>
      </w:pPr>
      <m:oMath>
        <m:f>
          <m:fPr>
            <m:ctrlPr>
              <w:rPr>
                <w:rFonts w:ascii="Cambria Math" w:hAnsi="Cambria Math" w:cs="ArialMT"/>
                <w:i/>
              </w:rPr>
            </m:ctrlPr>
          </m:fPr>
          <m:num>
            <m:r>
              <w:rPr>
                <w:rFonts w:ascii="Cambria Math" w:hAnsi="Cambria Math" w:cs="ArialMT"/>
              </w:rPr>
              <m:t>0.6588</m:t>
            </m:r>
          </m:num>
          <m:den>
            <m:r>
              <w:rPr>
                <w:rFonts w:ascii="Cambria Math" w:hAnsi="Cambria Math" w:cs="ArialMT"/>
              </w:rPr>
              <m:t>9.9317</m:t>
            </m:r>
          </m:den>
        </m:f>
        <m:r>
          <w:rPr>
            <w:rFonts w:ascii="Cambria Math" w:hAnsi="Cambria Math" w:cs="ArialMT"/>
          </w:rPr>
          <m:t>×100%=6.63%</m:t>
        </m:r>
      </m:oMath>
      <w:r w:rsidR="00BE5E61">
        <w:rPr>
          <w:rFonts w:cs="ArialMT"/>
        </w:rPr>
        <w:t xml:space="preserve"> acidity in the bottle from our titration calculation, </w:t>
      </w:r>
      <w:r w:rsidR="00BE5E61" w:rsidRPr="00E13AB0">
        <w:rPr>
          <w:rFonts w:cs="ArialMT"/>
          <w:i/>
        </w:rPr>
        <w:t>c.f. 5%.</w:t>
      </w:r>
    </w:p>
    <w:p w:rsidR="001F732B" w:rsidRPr="001F732B" w:rsidRDefault="001F732B" w:rsidP="001F732B">
      <w:pPr>
        <w:spacing w:after="0"/>
        <w:rPr>
          <w:b/>
        </w:rPr>
      </w:pPr>
    </w:p>
    <w:p w:rsidR="001544AF" w:rsidRPr="00577A3D" w:rsidRDefault="001544AF" w:rsidP="001544AF">
      <w:pPr>
        <w:spacing w:after="0"/>
        <w:rPr>
          <w:b/>
          <w:color w:val="FF0000"/>
        </w:rPr>
      </w:pPr>
    </w:p>
    <w:p w:rsidR="001544AF" w:rsidRPr="00C22C85" w:rsidRDefault="001544AF" w:rsidP="00885D41">
      <w:pPr>
        <w:jc w:val="center"/>
        <w:rPr>
          <w:b/>
          <w:color w:val="00B050"/>
          <w:sz w:val="28"/>
          <w:szCs w:val="28"/>
        </w:rPr>
      </w:pPr>
      <w:r w:rsidRPr="00C22C85">
        <w:rPr>
          <w:b/>
          <w:color w:val="00B050"/>
          <w:sz w:val="28"/>
          <w:szCs w:val="28"/>
        </w:rPr>
        <w:t>Answers to Questions Lesson 2</w:t>
      </w:r>
    </w:p>
    <w:p w:rsidR="001544AF" w:rsidRDefault="001544AF" w:rsidP="001544AF">
      <w:pPr>
        <w:pStyle w:val="ListParagraph"/>
        <w:numPr>
          <w:ilvl w:val="0"/>
          <w:numId w:val="1"/>
        </w:numPr>
        <w:spacing w:after="0"/>
      </w:pPr>
      <w:r>
        <w:t>What is the percentage yield of the reaction of the acid + carbonate?</w:t>
      </w:r>
    </w:p>
    <w:p w:rsidR="002B298A" w:rsidRPr="00BE5E61" w:rsidRDefault="00BE5E61" w:rsidP="002B298A">
      <w:pPr>
        <w:pStyle w:val="ListParagraph"/>
        <w:spacing w:after="0"/>
      </w:pPr>
      <m:oMathPara>
        <m:oMathParaPr>
          <m:jc m:val="left"/>
        </m:oMathParaPr>
        <m:oMath>
          <m:r>
            <w:rPr>
              <w:rFonts w:ascii="Cambria Math" w:hAnsi="Cambria Math"/>
            </w:rPr>
            <m:t>Percentage Yield=</m:t>
          </m:r>
          <m:f>
            <m:fPr>
              <m:ctrlPr>
                <w:rPr>
                  <w:rFonts w:ascii="Cambria Math" w:hAnsi="Cambria Math"/>
                  <w:i/>
                </w:rPr>
              </m:ctrlPr>
            </m:fPr>
            <m:num>
              <m:r>
                <w:rPr>
                  <w:rFonts w:ascii="Cambria Math" w:hAnsi="Cambria Math"/>
                </w:rPr>
                <m:t xml:space="preserve">Actual Yield </m:t>
              </m:r>
            </m:num>
            <m:den>
              <m:r>
                <w:rPr>
                  <w:rFonts w:ascii="Cambria Math" w:hAnsi="Cambria Math"/>
                </w:rPr>
                <m:t>Theoretical Maximum Yield</m:t>
              </m:r>
            </m:den>
          </m:f>
          <m:r>
            <w:rPr>
              <w:rFonts w:ascii="Cambria Math" w:hAnsi="Cambria Math"/>
            </w:rPr>
            <m:t xml:space="preserve"> ×100%</m:t>
          </m:r>
        </m:oMath>
      </m:oMathPara>
    </w:p>
    <w:p w:rsidR="00BE5E61" w:rsidRPr="00BE5E61" w:rsidRDefault="00BE5E61" w:rsidP="002B298A">
      <w:pPr>
        <w:pStyle w:val="ListParagraph"/>
        <w:spacing w:after="0"/>
      </w:pPr>
      <w:r>
        <w:t>Apply this formula to your results</w:t>
      </w:r>
    </w:p>
    <w:p w:rsidR="002B298A" w:rsidRDefault="002B298A" w:rsidP="002B298A">
      <w:pPr>
        <w:pStyle w:val="ListParagraph"/>
        <w:spacing w:after="0"/>
      </w:pPr>
    </w:p>
    <w:p w:rsidR="001544AF" w:rsidRDefault="001544AF" w:rsidP="001544AF">
      <w:pPr>
        <w:pStyle w:val="ListParagraph"/>
        <w:numPr>
          <w:ilvl w:val="0"/>
          <w:numId w:val="1"/>
        </w:numPr>
        <w:spacing w:after="0"/>
        <w:rPr>
          <w:b/>
        </w:rPr>
      </w:pPr>
      <w:r w:rsidRPr="002B298A">
        <w:rPr>
          <w:b/>
        </w:rPr>
        <w:t xml:space="preserve">How could the percentage yield </w:t>
      </w:r>
      <w:r w:rsidR="000A656B">
        <w:rPr>
          <w:b/>
        </w:rPr>
        <w:t xml:space="preserve">of the procedure </w:t>
      </w:r>
      <w:r w:rsidRPr="002B298A">
        <w:rPr>
          <w:b/>
        </w:rPr>
        <w:t>be improved?</w:t>
      </w:r>
      <w:r w:rsidR="000A656B">
        <w:rPr>
          <w:b/>
        </w:rPr>
        <w:t xml:space="preserve"> Give three examples</w:t>
      </w:r>
      <w:r w:rsidRPr="002B298A">
        <w:rPr>
          <w:b/>
        </w:rPr>
        <w:t>.</w:t>
      </w:r>
    </w:p>
    <w:p w:rsidR="00C22C85" w:rsidRDefault="00C22C85" w:rsidP="000A656B">
      <w:pPr>
        <w:spacing w:after="0"/>
      </w:pPr>
    </w:p>
    <w:p w:rsidR="000A656B" w:rsidRDefault="000A656B" w:rsidP="000A656B">
      <w:pPr>
        <w:spacing w:after="0"/>
      </w:pPr>
      <w:r w:rsidRPr="000A656B">
        <w:t>There may have been unreacted sodium carbonate or acetic/ citri</w:t>
      </w:r>
      <w:r>
        <w:t>c acid.</w:t>
      </w:r>
    </w:p>
    <w:p w:rsidR="000A656B" w:rsidRDefault="000A656B" w:rsidP="000A656B">
      <w:pPr>
        <w:spacing w:after="0"/>
      </w:pPr>
      <w:r>
        <w:t>There may have been mechanical loses when the carbon dioxide in the balloon was transferred in to the measuring cylinder and conical flask</w:t>
      </w:r>
    </w:p>
    <w:p w:rsidR="000A656B" w:rsidRPr="000A656B" w:rsidRDefault="000A656B" w:rsidP="000A656B">
      <w:pPr>
        <w:spacing w:after="0"/>
      </w:pPr>
      <w:r>
        <w:t>There may have been side reactions such as some CO</w:t>
      </w:r>
      <w:r>
        <w:rPr>
          <w:vertAlign w:val="subscript"/>
        </w:rPr>
        <w:t>2</w:t>
      </w:r>
      <w:r>
        <w:t xml:space="preserve"> was absorbed by the water by-product.</w:t>
      </w:r>
    </w:p>
    <w:p w:rsidR="00983132" w:rsidRPr="00983132" w:rsidRDefault="00983132" w:rsidP="00983132">
      <w:pPr>
        <w:spacing w:after="0"/>
        <w:ind w:left="360"/>
        <w:rPr>
          <w:b/>
        </w:rPr>
      </w:pPr>
    </w:p>
    <w:p w:rsidR="002B298A" w:rsidRDefault="002B298A" w:rsidP="001544AF">
      <w:pPr>
        <w:pStyle w:val="ListParagraph"/>
        <w:numPr>
          <w:ilvl w:val="0"/>
          <w:numId w:val="1"/>
        </w:numPr>
        <w:spacing w:after="0"/>
        <w:rPr>
          <w:b/>
        </w:rPr>
      </w:pPr>
      <w:r>
        <w:rPr>
          <w:b/>
        </w:rPr>
        <w:t>Give 2 differences between atom economy and percentage yield</w:t>
      </w:r>
      <w:r w:rsidRPr="002B298A">
        <w:rPr>
          <w:b/>
        </w:rPr>
        <w:t>:</w:t>
      </w:r>
    </w:p>
    <w:p w:rsidR="00C22C85" w:rsidRDefault="00C22C85" w:rsidP="000A656B">
      <w:pPr>
        <w:spacing w:after="0"/>
      </w:pPr>
    </w:p>
    <w:p w:rsidR="002B298A" w:rsidRDefault="002B298A" w:rsidP="000A656B">
      <w:pPr>
        <w:spacing w:after="0"/>
      </w:pPr>
      <w:r w:rsidRPr="002B298A">
        <w:t>The atom economy of a reaction is fixed whereas the percentage yield varies every time the reaction is carried out.  The atom economy can only be changed when different reagents are used or another use is found for a product of the reaction.</w:t>
      </w:r>
    </w:p>
    <w:p w:rsidR="002B298A" w:rsidRPr="002B298A" w:rsidRDefault="002B298A" w:rsidP="002B298A">
      <w:pPr>
        <w:spacing w:after="0"/>
        <w:ind w:left="360"/>
      </w:pPr>
    </w:p>
    <w:p w:rsidR="001544AF" w:rsidRDefault="001544AF" w:rsidP="001544AF">
      <w:pPr>
        <w:pStyle w:val="ListParagraph"/>
        <w:numPr>
          <w:ilvl w:val="0"/>
          <w:numId w:val="1"/>
        </w:numPr>
        <w:spacing w:after="0"/>
        <w:rPr>
          <w:b/>
        </w:rPr>
      </w:pPr>
      <w:r w:rsidRPr="002B298A">
        <w:rPr>
          <w:b/>
        </w:rPr>
        <w:t>Suggest how the same amount of water vapour in the CO</w:t>
      </w:r>
      <w:r w:rsidRPr="002B298A">
        <w:rPr>
          <w:b/>
          <w:vertAlign w:val="subscript"/>
        </w:rPr>
        <w:t>2</w:t>
      </w:r>
      <w:r w:rsidRPr="002B298A">
        <w:rPr>
          <w:b/>
        </w:rPr>
        <w:t xml:space="preserve"> flask affects the results.</w:t>
      </w:r>
    </w:p>
    <w:p w:rsidR="00C22C85" w:rsidRDefault="00C22C85" w:rsidP="000A656B">
      <w:pPr>
        <w:spacing w:after="0"/>
      </w:pPr>
    </w:p>
    <w:p w:rsidR="002B298A" w:rsidRDefault="002B298A" w:rsidP="000A656B">
      <w:pPr>
        <w:spacing w:after="0"/>
      </w:pPr>
      <w:r w:rsidRPr="002B298A">
        <w:t xml:space="preserve">Water itself is a greenhouse gas.  It has a higher greenhouse factor than carbon dioxide so its presence inside the flask will actually add to the </w:t>
      </w:r>
      <w:r w:rsidR="00983132">
        <w:t>temperature gain measured by the thermometer.</w:t>
      </w:r>
    </w:p>
    <w:p w:rsidR="00983132" w:rsidRPr="002B298A" w:rsidRDefault="00983132" w:rsidP="002B298A">
      <w:pPr>
        <w:spacing w:after="0"/>
        <w:ind w:left="360"/>
      </w:pPr>
    </w:p>
    <w:p w:rsidR="001544AF" w:rsidRDefault="001544AF" w:rsidP="001544AF">
      <w:pPr>
        <w:pStyle w:val="ListParagraph"/>
        <w:numPr>
          <w:ilvl w:val="0"/>
          <w:numId w:val="1"/>
        </w:numPr>
        <w:spacing w:after="0"/>
        <w:rPr>
          <w:b/>
        </w:rPr>
      </w:pPr>
      <w:r w:rsidRPr="002B298A">
        <w:rPr>
          <w:b/>
        </w:rPr>
        <w:t>Will nitrogen, oxygen or argon appear in the IR spectrum of air? Explain your answer.</w:t>
      </w:r>
    </w:p>
    <w:p w:rsidR="00C22C85" w:rsidRDefault="00C22C85" w:rsidP="000A656B">
      <w:pPr>
        <w:spacing w:after="0"/>
      </w:pPr>
    </w:p>
    <w:p w:rsidR="00983132" w:rsidRDefault="00983132" w:rsidP="000A656B">
      <w:pPr>
        <w:spacing w:after="0"/>
      </w:pPr>
      <w:r>
        <w:t>No, they are not greenhouse gases so they do not absorb IR radiation, so are not observed in the IR spectrum.</w:t>
      </w:r>
    </w:p>
    <w:p w:rsidR="00983132" w:rsidRPr="00983132" w:rsidRDefault="00983132" w:rsidP="00983132">
      <w:pPr>
        <w:spacing w:after="0"/>
        <w:ind w:left="360"/>
      </w:pPr>
    </w:p>
    <w:p w:rsidR="001544AF" w:rsidRDefault="001544AF" w:rsidP="001544AF">
      <w:pPr>
        <w:pStyle w:val="ListParagraph"/>
        <w:numPr>
          <w:ilvl w:val="0"/>
          <w:numId w:val="1"/>
        </w:numPr>
        <w:spacing w:after="0"/>
        <w:rPr>
          <w:b/>
        </w:rPr>
      </w:pPr>
      <w:r w:rsidRPr="002B298A">
        <w:rPr>
          <w:b/>
        </w:rPr>
        <w:lastRenderedPageBreak/>
        <w:t xml:space="preserve">Describe a </w:t>
      </w:r>
      <w:r w:rsidR="00983132">
        <w:rPr>
          <w:b/>
        </w:rPr>
        <w:t xml:space="preserve">potential </w:t>
      </w:r>
      <w:r w:rsidRPr="002B298A">
        <w:rPr>
          <w:b/>
        </w:rPr>
        <w:t>method to store CO</w:t>
      </w:r>
      <w:r w:rsidRPr="002B298A">
        <w:rPr>
          <w:b/>
          <w:vertAlign w:val="subscript"/>
        </w:rPr>
        <w:t>2</w:t>
      </w:r>
      <w:r w:rsidR="00983132">
        <w:rPr>
          <w:b/>
        </w:rPr>
        <w:t xml:space="preserve"> without releasing it</w:t>
      </w:r>
      <w:r w:rsidRPr="002B298A">
        <w:rPr>
          <w:b/>
        </w:rPr>
        <w:t xml:space="preserve"> into the atmosphere.</w:t>
      </w:r>
    </w:p>
    <w:p w:rsidR="00C22C85" w:rsidRDefault="00C22C85" w:rsidP="000A656B">
      <w:pPr>
        <w:spacing w:after="0"/>
      </w:pPr>
    </w:p>
    <w:p w:rsidR="00983132" w:rsidRPr="00983132" w:rsidRDefault="00983132" w:rsidP="000A656B">
      <w:pPr>
        <w:spacing w:after="0"/>
      </w:pPr>
      <w:r>
        <w:t>Carbon dioxide can be pumped into</w:t>
      </w:r>
      <w:r w:rsidR="000A656B">
        <w:t xml:space="preserve"> rock forma</w:t>
      </w:r>
      <w:r w:rsidR="00C22C85">
        <w:t>tions, in a technique known as ‘Carbon Capture and S</w:t>
      </w:r>
      <w:r w:rsidR="000A656B">
        <w:t>torage</w:t>
      </w:r>
      <w:r w:rsidR="00C22C85">
        <w:t>’</w:t>
      </w:r>
      <w:r w:rsidR="000A656B">
        <w:t xml:space="preserve">.  The large cost of isolating and pumping the carbon dioxide needs to be considered. </w:t>
      </w:r>
    </w:p>
    <w:p w:rsidR="001544AF" w:rsidRDefault="001544AF" w:rsidP="001544AF"/>
    <w:sectPr w:rsidR="001544AF" w:rsidSect="000E2E5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C85" w:rsidRDefault="00C22C85" w:rsidP="00C22C85">
      <w:pPr>
        <w:spacing w:after="0" w:line="240" w:lineRule="auto"/>
      </w:pPr>
      <w:r>
        <w:separator/>
      </w:r>
    </w:p>
  </w:endnote>
  <w:endnote w:type="continuationSeparator" w:id="0">
    <w:p w:rsidR="00C22C85" w:rsidRDefault="00C22C85" w:rsidP="00C22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C85" w:rsidRDefault="00C22C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C85" w:rsidRDefault="00C22C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C85" w:rsidRDefault="00C22C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C85" w:rsidRDefault="00C22C85" w:rsidP="00C22C85">
      <w:pPr>
        <w:spacing w:after="0" w:line="240" w:lineRule="auto"/>
      </w:pPr>
      <w:r>
        <w:separator/>
      </w:r>
    </w:p>
  </w:footnote>
  <w:footnote w:type="continuationSeparator" w:id="0">
    <w:p w:rsidR="00C22C85" w:rsidRDefault="00C22C85" w:rsidP="00C22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C85" w:rsidRDefault="00C22C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F1" w:rsidRPr="000F1DF1" w:rsidRDefault="000F1DF1" w:rsidP="000F1DF1">
    <w:pPr>
      <w:pStyle w:val="Footer"/>
      <w:jc w:val="center"/>
      <w:rPr>
        <w:sz w:val="16"/>
        <w:szCs w:val="16"/>
      </w:rPr>
    </w:pPr>
    <w:r w:rsidRPr="000F1DF1">
      <w:rPr>
        <w:sz w:val="16"/>
        <w:szCs w:val="16"/>
      </w:rPr>
      <w:t>© William Joyce</w:t>
    </w:r>
  </w:p>
  <w:p w:rsidR="00C22C85" w:rsidRDefault="00C22C85" w:rsidP="000F1DF1">
    <w:pPr>
      <w:pStyle w:val="Header"/>
      <w:jc w:val="cent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C85" w:rsidRDefault="00C22C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73286"/>
    <w:multiLevelType w:val="hybridMultilevel"/>
    <w:tmpl w:val="9C480806"/>
    <w:lvl w:ilvl="0" w:tplc="666830F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AF"/>
    <w:rsid w:val="000A656B"/>
    <w:rsid w:val="000D51D3"/>
    <w:rsid w:val="000E2E54"/>
    <w:rsid w:val="000F1DF1"/>
    <w:rsid w:val="001544AF"/>
    <w:rsid w:val="001F732B"/>
    <w:rsid w:val="00204859"/>
    <w:rsid w:val="002456AA"/>
    <w:rsid w:val="002B298A"/>
    <w:rsid w:val="0046259B"/>
    <w:rsid w:val="004B5FB4"/>
    <w:rsid w:val="005128EB"/>
    <w:rsid w:val="00577A3D"/>
    <w:rsid w:val="00597F2E"/>
    <w:rsid w:val="005C3452"/>
    <w:rsid w:val="00666348"/>
    <w:rsid w:val="007D670E"/>
    <w:rsid w:val="00885D41"/>
    <w:rsid w:val="008E678F"/>
    <w:rsid w:val="00983132"/>
    <w:rsid w:val="009B6FC2"/>
    <w:rsid w:val="00B61D02"/>
    <w:rsid w:val="00BE5E61"/>
    <w:rsid w:val="00C22C85"/>
    <w:rsid w:val="00C5462C"/>
    <w:rsid w:val="00C55BA6"/>
    <w:rsid w:val="00C86533"/>
    <w:rsid w:val="00E30236"/>
    <w:rsid w:val="00E74B0B"/>
    <w:rsid w:val="00E96A01"/>
    <w:rsid w:val="00F171CE"/>
    <w:rsid w:val="00FE1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2">
      <o:colormenu v:ext="edit" strokecolor="none [3212]"/>
    </o:shapedefaults>
    <o:shapelayout v:ext="edit">
      <o:idmap v:ext="edit" data="1"/>
      <o:rules v:ext="edit">
        <o:r id="V:Rule5" type="connector" idref="#_x0000_s1028"/>
        <o:r id="V:Rule6" type="connector" idref="#_x0000_s1054"/>
        <o:r id="V:Rule7" type="connector" idref="#_x0000_s1035"/>
        <o:r id="V:Rule8"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4AF"/>
    <w:pPr>
      <w:ind w:left="720"/>
      <w:contextualSpacing/>
    </w:pPr>
  </w:style>
  <w:style w:type="character" w:styleId="PlaceholderText">
    <w:name w:val="Placeholder Text"/>
    <w:basedOn w:val="DefaultParagraphFont"/>
    <w:uiPriority w:val="99"/>
    <w:semiHidden/>
    <w:rsid w:val="001544AF"/>
    <w:rPr>
      <w:color w:val="808080"/>
    </w:rPr>
  </w:style>
  <w:style w:type="paragraph" w:styleId="BalloonText">
    <w:name w:val="Balloon Text"/>
    <w:basedOn w:val="Normal"/>
    <w:link w:val="BalloonTextChar"/>
    <w:uiPriority w:val="99"/>
    <w:semiHidden/>
    <w:unhideWhenUsed/>
    <w:rsid w:val="00154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4AF"/>
    <w:rPr>
      <w:rFonts w:ascii="Tahoma" w:hAnsi="Tahoma" w:cs="Tahoma"/>
      <w:sz w:val="16"/>
      <w:szCs w:val="16"/>
    </w:rPr>
  </w:style>
  <w:style w:type="paragraph" w:styleId="NormalWeb">
    <w:name w:val="Normal (Web)"/>
    <w:basedOn w:val="Normal"/>
    <w:uiPriority w:val="99"/>
    <w:unhideWhenUsed/>
    <w:rsid w:val="001F73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2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C85"/>
  </w:style>
  <w:style w:type="paragraph" w:styleId="Footer">
    <w:name w:val="footer"/>
    <w:basedOn w:val="Normal"/>
    <w:link w:val="FooterChar"/>
    <w:uiPriority w:val="99"/>
    <w:unhideWhenUsed/>
    <w:rsid w:val="00C22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C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4AF"/>
    <w:pPr>
      <w:ind w:left="720"/>
      <w:contextualSpacing/>
    </w:pPr>
  </w:style>
  <w:style w:type="character" w:styleId="PlaceholderText">
    <w:name w:val="Placeholder Text"/>
    <w:basedOn w:val="DefaultParagraphFont"/>
    <w:uiPriority w:val="99"/>
    <w:semiHidden/>
    <w:rsid w:val="001544AF"/>
    <w:rPr>
      <w:color w:val="808080"/>
    </w:rPr>
  </w:style>
  <w:style w:type="paragraph" w:styleId="BalloonText">
    <w:name w:val="Balloon Text"/>
    <w:basedOn w:val="Normal"/>
    <w:link w:val="BalloonTextChar"/>
    <w:uiPriority w:val="99"/>
    <w:semiHidden/>
    <w:unhideWhenUsed/>
    <w:rsid w:val="00154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4AF"/>
    <w:rPr>
      <w:rFonts w:ascii="Tahoma" w:hAnsi="Tahoma" w:cs="Tahoma"/>
      <w:sz w:val="16"/>
      <w:szCs w:val="16"/>
    </w:rPr>
  </w:style>
  <w:style w:type="paragraph" w:styleId="NormalWeb">
    <w:name w:val="Normal (Web)"/>
    <w:basedOn w:val="Normal"/>
    <w:uiPriority w:val="99"/>
    <w:unhideWhenUsed/>
    <w:rsid w:val="001F73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2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C85"/>
  </w:style>
  <w:style w:type="paragraph" w:styleId="Footer">
    <w:name w:val="footer"/>
    <w:basedOn w:val="Normal"/>
    <w:link w:val="FooterChar"/>
    <w:uiPriority w:val="99"/>
    <w:unhideWhenUsed/>
    <w:rsid w:val="00C22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15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811\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3054EEFE-ACDD-4EDE-B390-86AC4E6EE2D5}">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3</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Joyce, William</cp:lastModifiedBy>
  <cp:revision>2</cp:revision>
  <dcterms:created xsi:type="dcterms:W3CDTF">2014-02-24T20:20:00Z</dcterms:created>
  <dcterms:modified xsi:type="dcterms:W3CDTF">2014-02-24T20:20:00Z</dcterms:modified>
</cp:coreProperties>
</file>